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70A5" w14:textId="31CD5FD2" w:rsidR="004A7B1D" w:rsidRPr="004B6407" w:rsidRDefault="00B43717" w:rsidP="003E64C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65D90" w:rsidRPr="004B6407">
        <w:rPr>
          <w:rFonts w:ascii="Arial" w:hAnsi="Arial" w:cs="Arial"/>
          <w:b/>
        </w:rPr>
        <w:t xml:space="preserve">inutes of the Lancashire </w:t>
      </w:r>
      <w:r w:rsidR="00E94559" w:rsidRPr="004B6407">
        <w:rPr>
          <w:rFonts w:ascii="Arial" w:hAnsi="Arial" w:cs="Arial"/>
          <w:b/>
        </w:rPr>
        <w:t xml:space="preserve">and South Cumbria </w:t>
      </w:r>
      <w:r w:rsidR="00465D90" w:rsidRPr="004B6407">
        <w:rPr>
          <w:rFonts w:ascii="Arial" w:hAnsi="Arial" w:cs="Arial"/>
          <w:b/>
        </w:rPr>
        <w:t>Medicines Management Group Meeting</w:t>
      </w:r>
    </w:p>
    <w:p w14:paraId="6CC22283" w14:textId="42FCACB6" w:rsidR="00465D90" w:rsidRPr="004B6407" w:rsidRDefault="004448CE" w:rsidP="00BE46F5">
      <w:pPr>
        <w:jc w:val="center"/>
        <w:rPr>
          <w:rFonts w:ascii="Arial" w:hAnsi="Arial" w:cs="Arial"/>
          <w:b/>
        </w:rPr>
      </w:pPr>
      <w:r w:rsidRPr="004B6407">
        <w:rPr>
          <w:rFonts w:ascii="Arial" w:hAnsi="Arial" w:cs="Arial"/>
          <w:b/>
        </w:rPr>
        <w:t>Thursday</w:t>
      </w:r>
      <w:r w:rsidR="00E468AD" w:rsidRPr="004B6407">
        <w:rPr>
          <w:rFonts w:ascii="Arial" w:hAnsi="Arial" w:cs="Arial"/>
          <w:b/>
        </w:rPr>
        <w:t xml:space="preserve"> </w:t>
      </w:r>
      <w:r w:rsidR="00BE46F5">
        <w:rPr>
          <w:rFonts w:ascii="Arial" w:hAnsi="Arial" w:cs="Arial"/>
          <w:b/>
        </w:rPr>
        <w:t>13</w:t>
      </w:r>
      <w:r w:rsidR="009C62C9">
        <w:rPr>
          <w:rFonts w:ascii="Arial" w:hAnsi="Arial" w:cs="Arial"/>
          <w:b/>
        </w:rPr>
        <w:t>.</w:t>
      </w:r>
      <w:r w:rsidR="00BE46F5">
        <w:rPr>
          <w:rFonts w:ascii="Arial" w:hAnsi="Arial" w:cs="Arial"/>
          <w:b/>
        </w:rPr>
        <w:t>0</w:t>
      </w:r>
      <w:r w:rsidR="00E36C1E">
        <w:rPr>
          <w:rFonts w:ascii="Arial" w:hAnsi="Arial" w:cs="Arial"/>
          <w:b/>
        </w:rPr>
        <w:t>1</w:t>
      </w:r>
      <w:r w:rsidR="004133D1">
        <w:rPr>
          <w:rFonts w:ascii="Arial" w:hAnsi="Arial" w:cs="Arial"/>
          <w:b/>
        </w:rPr>
        <w:t>.202</w:t>
      </w:r>
      <w:r w:rsidR="00BE46F5">
        <w:rPr>
          <w:rFonts w:ascii="Arial" w:hAnsi="Arial" w:cs="Arial"/>
          <w:b/>
        </w:rPr>
        <w:t>2</w:t>
      </w:r>
      <w:r w:rsidR="00A51C37" w:rsidRPr="004B6407">
        <w:rPr>
          <w:rFonts w:ascii="Arial" w:hAnsi="Arial" w:cs="Arial"/>
          <w:b/>
        </w:rPr>
        <w:t xml:space="preserve"> </w:t>
      </w:r>
      <w:r w:rsidR="00C622AB" w:rsidRPr="004B6407">
        <w:rPr>
          <w:rFonts w:ascii="Arial" w:hAnsi="Arial" w:cs="Arial"/>
          <w:b/>
        </w:rPr>
        <w:t>(</w:t>
      </w:r>
      <w:r w:rsidR="00AD76C5" w:rsidRPr="004B6407">
        <w:rPr>
          <w:rFonts w:ascii="Arial" w:hAnsi="Arial" w:cs="Arial"/>
          <w:b/>
        </w:rPr>
        <w:t xml:space="preserve">via </w:t>
      </w:r>
      <w:r w:rsidR="00BF7BD5" w:rsidRPr="004B6407">
        <w:rPr>
          <w:rFonts w:ascii="Arial" w:hAnsi="Arial" w:cs="Arial"/>
          <w:b/>
        </w:rPr>
        <w:t>Microsoft T</w:t>
      </w:r>
      <w:r w:rsidR="00AD76C5" w:rsidRPr="004B6407">
        <w:rPr>
          <w:rFonts w:ascii="Arial" w:hAnsi="Arial" w:cs="Arial"/>
          <w:b/>
        </w:rPr>
        <w:t>eams</w:t>
      </w:r>
      <w:r w:rsidR="00C622AB" w:rsidRPr="004B6407">
        <w:rPr>
          <w:rFonts w:ascii="Arial" w:hAnsi="Arial" w:cs="Arial"/>
          <w:b/>
        </w:rPr>
        <w:t>)</w:t>
      </w:r>
      <w:r w:rsidR="00AD76C5" w:rsidRPr="004B6407">
        <w:rPr>
          <w:rFonts w:ascii="Arial" w:hAnsi="Arial" w:cs="Arial"/>
          <w:b/>
        </w:rPr>
        <w:t xml:space="preserve"> </w:t>
      </w:r>
    </w:p>
    <w:p w14:paraId="6EB2DABF" w14:textId="77777777" w:rsidR="006D73CE" w:rsidRPr="0037397B" w:rsidRDefault="006D73CE" w:rsidP="00465D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33" w:type="dxa"/>
        <w:tblInd w:w="93" w:type="dxa"/>
        <w:tblLook w:val="04A0" w:firstRow="1" w:lastRow="0" w:firstColumn="1" w:lastColumn="0" w:noHBand="0" w:noVBand="1"/>
      </w:tblPr>
      <w:tblGrid>
        <w:gridCol w:w="2692"/>
        <w:gridCol w:w="3667"/>
        <w:gridCol w:w="3974"/>
      </w:tblGrid>
      <w:tr w:rsidR="006D73CE" w:rsidRPr="00B6372D" w14:paraId="746E94FF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C599" w14:textId="77777777" w:rsidR="006D73CE" w:rsidRPr="00B6372D" w:rsidRDefault="006D73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PRESENT: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744B" w14:textId="77777777" w:rsidR="006D73CE" w:rsidRPr="00B6372D" w:rsidRDefault="006D73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48CD" w14:textId="77777777" w:rsidR="006D73CE" w:rsidRPr="00B6372D" w:rsidRDefault="006D73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3CE" w:rsidRPr="00B6372D" w14:paraId="48CDA440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E123" w14:textId="77777777" w:rsidR="006D73CE" w:rsidRPr="00B6372D" w:rsidRDefault="006D73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E824" w14:textId="77777777" w:rsidR="006D73CE" w:rsidRPr="00B6372D" w:rsidRDefault="006D73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EA38" w14:textId="77777777" w:rsidR="006D73CE" w:rsidRPr="00B6372D" w:rsidRDefault="006D73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615A30" w14:textId="24D777E8" w:rsidR="00F146BC" w:rsidRPr="00B6372D" w:rsidRDefault="00F146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68" w:rsidRPr="00B6372D" w14:paraId="25FA696C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09AA" w14:textId="760A4B9C" w:rsidR="003D7CB7" w:rsidRPr="00D47493" w:rsidRDefault="00E03CF0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 xml:space="preserve">Andy Curran </w:t>
            </w:r>
            <w:r w:rsidR="00C73D38" w:rsidRPr="00D47493">
              <w:rPr>
                <w:rFonts w:ascii="Arial" w:hAnsi="Arial" w:cs="Arial"/>
                <w:color w:val="000000"/>
                <w:sz w:val="18"/>
                <w:szCs w:val="18"/>
              </w:rPr>
              <w:t>(AC)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6D24" w14:textId="6EDA71DA" w:rsidR="00694968" w:rsidRPr="00D47493" w:rsidRDefault="00C73D38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Chair of LSCMMG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700DE" w14:textId="77777777" w:rsidR="00694968" w:rsidRPr="00D47493" w:rsidRDefault="00F146BC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Lancashire and South Cumbria ICS</w:t>
            </w:r>
          </w:p>
          <w:p w14:paraId="0605C244" w14:textId="0EDDE92C" w:rsidR="008F13DF" w:rsidRPr="00D47493" w:rsidRDefault="008F13DF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4968" w:rsidRPr="00B6372D" w14:paraId="43783E28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9598" w14:textId="4839677D" w:rsidR="00694968" w:rsidRPr="00D47493" w:rsidRDefault="00694968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Clare Moss (CM)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C28B" w14:textId="5D44147A" w:rsidR="00694968" w:rsidRPr="00D47493" w:rsidRDefault="00694968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 xml:space="preserve">Head of Medicines Optimisation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9369" w14:textId="77777777" w:rsidR="00694968" w:rsidRPr="00D47493" w:rsidRDefault="00694968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NHS Greater Preston CCG, NHS Chorley and South Ribble CCG</w:t>
            </w:r>
          </w:p>
          <w:p w14:paraId="21653A3F" w14:textId="23083A2D" w:rsidR="009A4287" w:rsidRPr="00D47493" w:rsidRDefault="009A4287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4968" w:rsidRPr="00B6372D" w14:paraId="61FCEEAA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F9E7" w14:textId="222C2893" w:rsidR="00ED4980" w:rsidRPr="00D47493" w:rsidRDefault="00ED4980" w:rsidP="00ED4980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Ashley Marsden</w:t>
            </w:r>
            <w:r w:rsidR="00696A3A" w:rsidRPr="00D47493">
              <w:rPr>
                <w:rFonts w:ascii="Arial" w:hAnsi="Arial" w:cs="Arial"/>
                <w:sz w:val="18"/>
                <w:szCs w:val="18"/>
              </w:rPr>
              <w:t xml:space="preserve"> (AM)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F29B" w14:textId="0ABC0968" w:rsidR="00696A3A" w:rsidRPr="00D47493" w:rsidRDefault="00696A3A" w:rsidP="00696A3A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Medicines Information Pharmacist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D610" w14:textId="63AA3660" w:rsidR="009B3086" w:rsidRPr="00D47493" w:rsidRDefault="00696A3A" w:rsidP="006949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North West Medicines Information Centre</w:t>
            </w:r>
          </w:p>
        </w:tc>
      </w:tr>
      <w:tr w:rsidR="001432DA" w:rsidRPr="00B6372D" w14:paraId="59BF3D05" w14:textId="77777777" w:rsidTr="00E97C93">
        <w:trPr>
          <w:trHeight w:val="732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4D2D" w14:textId="77777777" w:rsidR="00D2563F" w:rsidRPr="00D47493" w:rsidRDefault="00D2563F" w:rsidP="001432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93064" w14:textId="05287906" w:rsidR="00F01EC7" w:rsidRPr="00D47493" w:rsidRDefault="00BB0A52" w:rsidP="00F01EC7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Andrea Scott</w:t>
            </w:r>
            <w:r w:rsidR="00267CF8" w:rsidRPr="00D47493">
              <w:rPr>
                <w:rFonts w:ascii="Arial" w:hAnsi="Arial" w:cs="Arial"/>
                <w:sz w:val="18"/>
                <w:szCs w:val="18"/>
              </w:rPr>
              <w:t xml:space="preserve"> (AS)</w:t>
            </w:r>
          </w:p>
          <w:p w14:paraId="412036DF" w14:textId="77777777" w:rsidR="00F01EC7" w:rsidRPr="00D47493" w:rsidRDefault="00F01EC7" w:rsidP="00F01E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406B4" w14:textId="03B39137" w:rsidR="0097284E" w:rsidRPr="00D47493" w:rsidRDefault="0097284E" w:rsidP="009728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CAF7" w14:textId="77777777" w:rsidR="00D2563F" w:rsidRPr="00D47493" w:rsidRDefault="00D2563F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80A3F0" w14:textId="77777777" w:rsidR="000C4AA5" w:rsidRPr="00D47493" w:rsidRDefault="000C4AA5" w:rsidP="000C4A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Medicines Management Pharmacist</w:t>
            </w:r>
          </w:p>
          <w:p w14:paraId="458215E9" w14:textId="330CDB87" w:rsidR="00A24E5E" w:rsidRPr="00D47493" w:rsidRDefault="00A24E5E" w:rsidP="00F01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980C" w14:textId="4D970542" w:rsidR="001C63E4" w:rsidRPr="00D47493" w:rsidRDefault="001C63E4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B364B5" w14:textId="1306BDAA" w:rsidR="000C4AA5" w:rsidRPr="00D47493" w:rsidRDefault="000C4AA5" w:rsidP="000C4A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University Hospitals of Morecambe Bay NHS Foundation Trust</w:t>
            </w:r>
          </w:p>
          <w:p w14:paraId="04A6EDEA" w14:textId="77777777" w:rsidR="008F50E8" w:rsidRPr="00D47493" w:rsidRDefault="008F50E8" w:rsidP="000C4A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8F626A" w14:textId="134822CD" w:rsidR="00C16E8E" w:rsidRPr="00D47493" w:rsidRDefault="00C16E8E" w:rsidP="00C16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B3" w:rsidRPr="00B6372D" w14:paraId="1B064D7E" w14:textId="77777777" w:rsidTr="00E97C93">
        <w:trPr>
          <w:trHeight w:val="732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413F" w14:textId="4FDFAB9A" w:rsidR="00796FDF" w:rsidRPr="00D47493" w:rsidRDefault="00B318FC" w:rsidP="001432DA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Sonia Ramdour</w:t>
            </w:r>
            <w:r w:rsidR="006E6ED3" w:rsidRPr="00D47493">
              <w:rPr>
                <w:rFonts w:ascii="Arial" w:hAnsi="Arial" w:cs="Arial"/>
                <w:sz w:val="18"/>
                <w:szCs w:val="18"/>
              </w:rPr>
              <w:t xml:space="preserve"> (SR)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CCB6" w14:textId="77777777" w:rsidR="00E552A2" w:rsidRPr="00D47493" w:rsidRDefault="00E552A2" w:rsidP="00E552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Chief Pharmacist/Controlled Drugs Accountable Officer</w:t>
            </w:r>
          </w:p>
          <w:p w14:paraId="2A2204CD" w14:textId="15AB765A" w:rsidR="007D3096" w:rsidRPr="00D47493" w:rsidRDefault="007D3096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9F04" w14:textId="77777777" w:rsidR="000F3502" w:rsidRPr="00D47493" w:rsidRDefault="000F3502" w:rsidP="000F350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 xml:space="preserve">Lancashire and South Cumbria NHS Foundation Trust </w:t>
            </w:r>
          </w:p>
          <w:p w14:paraId="761EEA10" w14:textId="381D4531" w:rsidR="000F3502" w:rsidRPr="00D47493" w:rsidRDefault="000F3502" w:rsidP="000F3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ED3" w:rsidRPr="00B6372D" w14:paraId="11F70EF0" w14:textId="77777777" w:rsidTr="00E97C93">
        <w:trPr>
          <w:trHeight w:val="732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C045" w14:textId="230A0845" w:rsidR="006E6ED3" w:rsidRPr="00D47493" w:rsidRDefault="00C8616C" w:rsidP="001432DA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Lisa Rogan</w:t>
            </w:r>
            <w:r w:rsidR="00696A3A" w:rsidRPr="00D4749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47493">
              <w:rPr>
                <w:rFonts w:ascii="Arial" w:hAnsi="Arial" w:cs="Arial"/>
                <w:sz w:val="18"/>
                <w:szCs w:val="18"/>
              </w:rPr>
              <w:t>LR</w:t>
            </w:r>
            <w:r w:rsidR="00696A3A" w:rsidRPr="00D474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080A" w14:textId="77777777" w:rsidR="00C245B9" w:rsidRPr="00D47493" w:rsidRDefault="00C245B9" w:rsidP="00C245B9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Strategic Director of Medicines, Research and Clinical Effectiveness </w:t>
            </w:r>
          </w:p>
          <w:p w14:paraId="27ACCBF8" w14:textId="77777777" w:rsidR="006E6ED3" w:rsidRPr="00D47493" w:rsidRDefault="006E6ED3" w:rsidP="00C86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96C3" w14:textId="405252A9" w:rsidR="006E6ED3" w:rsidRPr="00D47493" w:rsidRDefault="00C8616C" w:rsidP="000F3502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NHS East Lancashire</w:t>
            </w:r>
            <w:r w:rsidR="00C245B9" w:rsidRPr="00D47493">
              <w:rPr>
                <w:rFonts w:ascii="Arial" w:hAnsi="Arial" w:cs="Arial"/>
                <w:sz w:val="18"/>
                <w:szCs w:val="18"/>
              </w:rPr>
              <w:t>/B</w:t>
            </w:r>
            <w:r w:rsidR="0023227B" w:rsidRPr="00D47493">
              <w:rPr>
                <w:rFonts w:ascii="Arial" w:hAnsi="Arial" w:cs="Arial"/>
                <w:sz w:val="18"/>
                <w:szCs w:val="18"/>
              </w:rPr>
              <w:t>lackburn with Darwen</w:t>
            </w:r>
            <w:r w:rsidRPr="00D47493">
              <w:rPr>
                <w:rFonts w:ascii="Arial" w:hAnsi="Arial" w:cs="Arial"/>
                <w:sz w:val="18"/>
                <w:szCs w:val="18"/>
              </w:rPr>
              <w:t xml:space="preserve"> CCG</w:t>
            </w:r>
          </w:p>
          <w:p w14:paraId="2B19A5B6" w14:textId="1EE73E45" w:rsidR="00BE32F5" w:rsidRPr="00D47493" w:rsidRDefault="00BE32F5" w:rsidP="000F3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ED3" w:rsidRPr="00B6372D" w14:paraId="3C89809A" w14:textId="77777777" w:rsidTr="00E97C93">
        <w:trPr>
          <w:trHeight w:val="732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22ED" w14:textId="2ED9A4B3" w:rsidR="006E6ED3" w:rsidRPr="00D47493" w:rsidRDefault="00BE32F5" w:rsidP="001432DA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Nicola Baxter (NB)</w:t>
            </w:r>
          </w:p>
          <w:p w14:paraId="7D1F9299" w14:textId="77777777" w:rsidR="00BE32F5" w:rsidRPr="00D47493" w:rsidRDefault="00BE32F5" w:rsidP="00BE3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83E44F" w14:textId="77777777" w:rsidR="00BE32F5" w:rsidRPr="00D47493" w:rsidRDefault="00BE32F5" w:rsidP="00BE3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8CDEB" w14:textId="1A844A09" w:rsidR="00D861AE" w:rsidRPr="00D47493" w:rsidRDefault="00477BE8" w:rsidP="00D86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Rukaiya Chand</w:t>
            </w:r>
            <w:r w:rsidR="00D861AE" w:rsidRPr="00D4749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RC</w:t>
            </w:r>
            <w:r w:rsidR="00D861AE" w:rsidRPr="00D4749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5F5357" w14:textId="26712442" w:rsidR="00D861AE" w:rsidRPr="00D47493" w:rsidRDefault="00D861AE" w:rsidP="00D861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C832" w14:textId="77777777" w:rsidR="006E6ED3" w:rsidRPr="00D47493" w:rsidRDefault="00BE32F5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Head of Medicines Optimisation</w:t>
            </w:r>
          </w:p>
          <w:p w14:paraId="71E3E647" w14:textId="77777777" w:rsidR="00D861AE" w:rsidRDefault="00D861AE" w:rsidP="00BE3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2EC90" w14:textId="77777777" w:rsidR="00477BE8" w:rsidRDefault="00477BE8" w:rsidP="00BE32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0CE967" w14:textId="68F14A64" w:rsidR="00D239B8" w:rsidRPr="00D239B8" w:rsidRDefault="00D239B8" w:rsidP="00D23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Prescribing Projects </w:t>
            </w:r>
            <w:r w:rsidR="00556109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EEDD" w14:textId="77777777" w:rsidR="006E6ED3" w:rsidRPr="00D47493" w:rsidRDefault="00BE32F5" w:rsidP="000F3502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NHS West Lancashire CCG</w:t>
            </w:r>
          </w:p>
          <w:p w14:paraId="3B251178" w14:textId="2F840246" w:rsidR="00BE32F5" w:rsidRPr="00D47493" w:rsidRDefault="00BE32F5" w:rsidP="000F35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0F0CA" w14:textId="77777777" w:rsidR="00BE32F5" w:rsidRPr="00D47493" w:rsidRDefault="00BE32F5" w:rsidP="000F35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2E21F" w14:textId="4F063464" w:rsidR="00BE32F5" w:rsidRPr="00D47493" w:rsidRDefault="00D861AE" w:rsidP="000F3502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>NHS Fylde Coast CCG’s</w:t>
            </w:r>
          </w:p>
        </w:tc>
      </w:tr>
      <w:tr w:rsidR="00C55331" w:rsidRPr="00B6372D" w14:paraId="0DA4BE4F" w14:textId="77777777" w:rsidTr="00E97C93">
        <w:trPr>
          <w:trHeight w:val="732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94D6" w14:textId="77777777" w:rsidR="00B3677C" w:rsidRDefault="00B3677C" w:rsidP="00B36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B7B24" w14:textId="77777777" w:rsidR="00B3677C" w:rsidRDefault="00B3677C" w:rsidP="00B36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Batista </w:t>
            </w:r>
            <w:r w:rsidR="0089507A">
              <w:rPr>
                <w:rFonts w:ascii="Arial" w:hAnsi="Arial" w:cs="Arial"/>
                <w:sz w:val="18"/>
                <w:szCs w:val="18"/>
              </w:rPr>
              <w:t>(AB)</w:t>
            </w:r>
          </w:p>
          <w:p w14:paraId="04CD8387" w14:textId="77777777" w:rsidR="008412BA" w:rsidRDefault="008412BA" w:rsidP="00841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960B5" w14:textId="77777777" w:rsidR="008412BA" w:rsidRDefault="008412BA" w:rsidP="0084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Jones</w:t>
            </w:r>
            <w:r w:rsidR="00231CF4">
              <w:rPr>
                <w:rFonts w:ascii="Arial" w:hAnsi="Arial" w:cs="Arial"/>
                <w:sz w:val="18"/>
                <w:szCs w:val="18"/>
              </w:rPr>
              <w:t xml:space="preserve"> (DJ)</w:t>
            </w:r>
          </w:p>
          <w:p w14:paraId="74130A57" w14:textId="77777777" w:rsidR="00CC5CA1" w:rsidRDefault="00CC5CA1" w:rsidP="00CC5C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733A9" w14:textId="523FC91C" w:rsidR="00CC5CA1" w:rsidRPr="00CC5CA1" w:rsidRDefault="00CC5CA1" w:rsidP="00CC5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1C05" w14:textId="77777777" w:rsidR="00ED7DC9" w:rsidRDefault="00ED7DC9" w:rsidP="00ED7D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9FEAD9" w14:textId="77777777" w:rsidR="00ED7DC9" w:rsidRDefault="00ED7DC9" w:rsidP="00ED7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Pharmacist </w:t>
            </w:r>
            <w:r w:rsidR="003105B5">
              <w:rPr>
                <w:rFonts w:ascii="Arial" w:hAnsi="Arial" w:cs="Arial"/>
                <w:sz w:val="18"/>
                <w:szCs w:val="18"/>
              </w:rPr>
              <w:t>Medicines Information</w:t>
            </w:r>
          </w:p>
          <w:p w14:paraId="628F370D" w14:textId="77777777" w:rsidR="00B22A4F" w:rsidRDefault="00B22A4F" w:rsidP="00B22A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58B1B" w14:textId="4811E1B2" w:rsidR="00B22A4F" w:rsidRPr="00B22A4F" w:rsidRDefault="00B22A4F" w:rsidP="00B22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Director of Pharmacy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A92A" w14:textId="77777777" w:rsidR="00D32A89" w:rsidRPr="00D47493" w:rsidRDefault="00D32A89" w:rsidP="00D32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496DF2" w14:textId="77777777" w:rsidR="00D32A89" w:rsidRDefault="003105B5" w:rsidP="00D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 East Lancashire Hospitals</w:t>
            </w:r>
          </w:p>
          <w:p w14:paraId="2C4F51CB" w14:textId="77777777" w:rsidR="008412BA" w:rsidRDefault="008412BA" w:rsidP="00D32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25DBB" w14:textId="18394653" w:rsidR="008412BA" w:rsidRDefault="00FA62F9" w:rsidP="00D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 Lancashire Teaching Hospitals</w:t>
            </w:r>
          </w:p>
          <w:p w14:paraId="684B90A7" w14:textId="77777777" w:rsidR="00CC5CA1" w:rsidRDefault="00CC5CA1" w:rsidP="00D32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63179" w14:textId="279F007C" w:rsidR="008412BA" w:rsidRPr="00D47493" w:rsidRDefault="008412BA" w:rsidP="00D32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2DA" w:rsidRPr="00B6372D" w14:paraId="2E2FAE50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A2D" w14:textId="77777777" w:rsidR="001432DA" w:rsidRPr="00D47493" w:rsidRDefault="001432DA" w:rsidP="001432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ATTENDANCE: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8FE" w14:textId="77777777" w:rsidR="001432DA" w:rsidRPr="00D47493" w:rsidRDefault="001432DA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72F" w14:textId="77777777" w:rsidR="001432DA" w:rsidRPr="00D47493" w:rsidRDefault="001432DA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2DA" w:rsidRPr="00B6372D" w14:paraId="559A0B55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7E78" w14:textId="0229DA05" w:rsidR="001432DA" w:rsidRPr="00D47493" w:rsidRDefault="001432DA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Brent Horrell (BH)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700D" w14:textId="77777777" w:rsidR="001432DA" w:rsidRPr="00D47493" w:rsidRDefault="001432DA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 xml:space="preserve">Head of Medicines Commissioning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C9F0" w14:textId="77777777" w:rsidR="001432DA" w:rsidRPr="00D47493" w:rsidRDefault="001432DA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NHS Midlands and Lancashire CSU</w:t>
            </w:r>
          </w:p>
          <w:p w14:paraId="450E6DE0" w14:textId="00B440E2" w:rsidR="001432DA" w:rsidRPr="00D47493" w:rsidRDefault="001432DA" w:rsidP="00143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2DA" w:rsidRPr="00B6372D" w14:paraId="620E19CE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1408" w14:textId="77F5F6A0" w:rsidR="001432DA" w:rsidRPr="00D47493" w:rsidRDefault="00CA3579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David Prayle</w:t>
            </w:r>
            <w:r w:rsidR="001432DA" w:rsidRPr="00D474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927E6" w:rsidRPr="00D47493">
              <w:rPr>
                <w:rFonts w:ascii="Arial" w:hAnsi="Arial" w:cs="Arial"/>
                <w:color w:val="000000"/>
                <w:sz w:val="18"/>
                <w:szCs w:val="18"/>
              </w:rPr>
              <w:t>DP</w:t>
            </w:r>
            <w:r w:rsidR="001432DA" w:rsidRPr="00D4749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89717" w14:textId="10E038E2" w:rsidR="001432DA" w:rsidRPr="00D47493" w:rsidRDefault="00CA3579" w:rsidP="001432DA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 xml:space="preserve">Senior </w:t>
            </w:r>
            <w:r w:rsidR="00144BC6" w:rsidRPr="00D47493">
              <w:rPr>
                <w:rFonts w:ascii="Arial" w:hAnsi="Arial" w:cs="Arial"/>
                <w:sz w:val="18"/>
                <w:szCs w:val="18"/>
              </w:rPr>
              <w:t xml:space="preserve">Medicines </w:t>
            </w:r>
            <w:r w:rsidR="004C2AFD" w:rsidRPr="00D47493">
              <w:rPr>
                <w:rFonts w:ascii="Arial" w:hAnsi="Arial" w:cs="Arial"/>
                <w:sz w:val="18"/>
                <w:szCs w:val="18"/>
              </w:rPr>
              <w:t xml:space="preserve">Commissioning </w:t>
            </w:r>
            <w:r w:rsidR="00144BC6" w:rsidRPr="00D47493">
              <w:rPr>
                <w:rFonts w:ascii="Arial" w:hAnsi="Arial" w:cs="Arial"/>
                <w:sz w:val="18"/>
                <w:szCs w:val="18"/>
              </w:rPr>
              <w:t>Pharmacist</w:t>
            </w:r>
          </w:p>
          <w:p w14:paraId="5C90704A" w14:textId="133F1D6D" w:rsidR="00144BC6" w:rsidRPr="00D47493" w:rsidRDefault="00144BC6" w:rsidP="00143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AA9D" w14:textId="77777777" w:rsidR="001432DA" w:rsidRPr="00D47493" w:rsidRDefault="001432DA" w:rsidP="0014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NHS Midlands and Lancashire CSU</w:t>
            </w:r>
          </w:p>
        </w:tc>
      </w:tr>
      <w:tr w:rsidR="006112D3" w:rsidRPr="00B6372D" w14:paraId="33EDC708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F2E6" w14:textId="77777777" w:rsidR="006112D3" w:rsidRPr="00D47493" w:rsidRDefault="006112D3" w:rsidP="00611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 xml:space="preserve">Adam Grainger (AGR) </w:t>
            </w:r>
          </w:p>
          <w:p w14:paraId="279400C4" w14:textId="0D2C8938" w:rsidR="006112D3" w:rsidRPr="00D47493" w:rsidRDefault="006112D3" w:rsidP="00611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D75D3" w14:textId="021E1C56" w:rsidR="006D3383" w:rsidRPr="00D47493" w:rsidRDefault="006112D3" w:rsidP="006112D3">
            <w:pPr>
              <w:rPr>
                <w:rFonts w:ascii="Arial" w:hAnsi="Arial" w:cs="Arial"/>
                <w:sz w:val="18"/>
                <w:szCs w:val="18"/>
              </w:rPr>
            </w:pPr>
            <w:r w:rsidRPr="00D47493">
              <w:rPr>
                <w:rFonts w:ascii="Arial" w:hAnsi="Arial" w:cs="Arial"/>
                <w:sz w:val="18"/>
                <w:szCs w:val="18"/>
              </w:rPr>
              <w:t xml:space="preserve">Senior Medicines </w:t>
            </w:r>
            <w:r w:rsidR="00ED4F9E" w:rsidRPr="00D47493">
              <w:rPr>
                <w:rFonts w:ascii="Arial" w:hAnsi="Arial" w:cs="Arial"/>
                <w:sz w:val="18"/>
                <w:szCs w:val="18"/>
              </w:rPr>
              <w:t>P</w:t>
            </w:r>
            <w:r w:rsidRPr="00D47493">
              <w:rPr>
                <w:rFonts w:ascii="Arial" w:hAnsi="Arial" w:cs="Arial"/>
                <w:sz w:val="18"/>
                <w:szCs w:val="18"/>
              </w:rPr>
              <w:t>erformance Pharmacist</w:t>
            </w:r>
          </w:p>
          <w:p w14:paraId="597B9DC0" w14:textId="049D67F0" w:rsidR="008F13DF" w:rsidRPr="00D47493" w:rsidRDefault="008F13DF" w:rsidP="006112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E24CF" w14:textId="602ADF60" w:rsidR="008F13DF" w:rsidRPr="00D47493" w:rsidRDefault="008F13DF" w:rsidP="00611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F154" w14:textId="0CA74DC2" w:rsidR="006D3383" w:rsidRPr="00D47493" w:rsidRDefault="006112D3" w:rsidP="006D33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NHS Midlands and Lancashire CSU</w:t>
            </w:r>
          </w:p>
          <w:p w14:paraId="12070F97" w14:textId="3744F064" w:rsidR="006112D3" w:rsidRPr="00D47493" w:rsidRDefault="006112D3" w:rsidP="006C19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12D3" w:rsidRPr="00B6372D" w14:paraId="2DB55BDF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F944" w14:textId="77777777" w:rsidR="006112D3" w:rsidRPr="00D47493" w:rsidRDefault="006112D3" w:rsidP="00611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Linzi Moorcroft (LM)</w:t>
            </w:r>
          </w:p>
          <w:p w14:paraId="68831228" w14:textId="76F320FB" w:rsidR="00174B60" w:rsidRDefault="006112D3" w:rsidP="00611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(Minutes)</w:t>
            </w:r>
          </w:p>
          <w:p w14:paraId="532123ED" w14:textId="1EEC3906" w:rsidR="0011012F" w:rsidRPr="0011012F" w:rsidRDefault="0011012F" w:rsidP="00110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394E" w14:textId="77777777" w:rsidR="006112D3" w:rsidRDefault="006112D3" w:rsidP="00611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Medicines Management Administrator</w:t>
            </w:r>
          </w:p>
          <w:p w14:paraId="606BC0AB" w14:textId="77777777" w:rsidR="00CE7BBC" w:rsidRPr="00CE7BBC" w:rsidRDefault="00CE7BBC" w:rsidP="00CE7B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C1071" w14:textId="2308CF77" w:rsidR="00CE7BBC" w:rsidRPr="00CE7BBC" w:rsidRDefault="00CE7BBC" w:rsidP="00CE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978D" w14:textId="77777777" w:rsidR="006112D3" w:rsidRDefault="006112D3" w:rsidP="00611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493">
              <w:rPr>
                <w:rFonts w:ascii="Arial" w:hAnsi="Arial" w:cs="Arial"/>
                <w:color w:val="000000"/>
                <w:sz w:val="18"/>
                <w:szCs w:val="18"/>
              </w:rPr>
              <w:t>NHS Midlands and Lancashire CSU</w:t>
            </w:r>
          </w:p>
          <w:p w14:paraId="4D1F1CF8" w14:textId="77777777" w:rsidR="003105B5" w:rsidRDefault="003105B5" w:rsidP="003105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F949F" w14:textId="11036EA6" w:rsidR="003105B5" w:rsidRPr="003105B5" w:rsidRDefault="003105B5" w:rsidP="00310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2D3" w:rsidRPr="00B6372D" w14:paraId="48EBB62B" w14:textId="77777777" w:rsidTr="008448C7">
        <w:trPr>
          <w:trHeight w:val="283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1ED9" w14:textId="5889A0C1" w:rsidR="00174B60" w:rsidRPr="00B6372D" w:rsidRDefault="00174B60" w:rsidP="00611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5D2D" w14:textId="0595556D" w:rsidR="00894E23" w:rsidRPr="00894E23" w:rsidRDefault="00894E23" w:rsidP="00894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41DD" w14:textId="704D3EC1" w:rsidR="00CE7BBC" w:rsidRPr="00CE7BBC" w:rsidRDefault="00CE7BBC" w:rsidP="00CE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XSpec="right" w:tblpY="1"/>
        <w:tblOverlap w:val="never"/>
        <w:tblW w:w="1034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7508"/>
        <w:gridCol w:w="1423"/>
      </w:tblGrid>
      <w:tr w:rsidR="00553832" w:rsidRPr="00516D2C" w14:paraId="10BBEF8E" w14:textId="77777777" w:rsidTr="00F95264">
        <w:trPr>
          <w:trHeight w:val="278"/>
          <w:tblHeader/>
        </w:trPr>
        <w:tc>
          <w:tcPr>
            <w:tcW w:w="1418" w:type="dxa"/>
          </w:tcPr>
          <w:p w14:paraId="15B86544" w14:textId="77C3CA22" w:rsidR="00553832" w:rsidRPr="00516D2C" w:rsidRDefault="004A7050" w:rsidP="00EA043A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</w:tcPr>
          <w:p w14:paraId="5E11ACC8" w14:textId="77777777" w:rsidR="00553832" w:rsidRPr="009A3774" w:rsidRDefault="00B71542" w:rsidP="00EA0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774">
              <w:rPr>
                <w:rFonts w:ascii="Arial" w:hAnsi="Arial" w:cs="Arial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423" w:type="dxa"/>
          </w:tcPr>
          <w:p w14:paraId="671E4EA5" w14:textId="77777777" w:rsidR="00553832" w:rsidRPr="00516D2C" w:rsidRDefault="00B71542" w:rsidP="00EA04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6D2C">
              <w:rPr>
                <w:rFonts w:ascii="Arial" w:hAnsi="Arial" w:cs="Arial"/>
                <w:bCs/>
                <w:sz w:val="22"/>
                <w:szCs w:val="22"/>
              </w:rPr>
              <w:t>ACTION</w:t>
            </w:r>
          </w:p>
        </w:tc>
      </w:tr>
      <w:tr w:rsidR="001049FE" w:rsidRPr="00516D2C" w14:paraId="402E6A64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4E1C55F" w14:textId="64D1C934" w:rsidR="001049FE" w:rsidRPr="00516D2C" w:rsidRDefault="005E2941" w:rsidP="001049F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C72356">
              <w:rPr>
                <w:rFonts w:ascii="Arial" w:hAnsi="Arial" w:cs="Arial"/>
                <w:bCs/>
                <w:sz w:val="22"/>
                <w:szCs w:val="22"/>
              </w:rPr>
              <w:t>22/001</w:t>
            </w:r>
          </w:p>
        </w:tc>
        <w:tc>
          <w:tcPr>
            <w:tcW w:w="7508" w:type="dxa"/>
          </w:tcPr>
          <w:p w14:paraId="186EEB6A" w14:textId="4BBAA3A9" w:rsidR="00826415" w:rsidRDefault="007632A4" w:rsidP="00D25EB1">
            <w:pPr>
              <w:tabs>
                <w:tab w:val="left" w:pos="5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A3774">
              <w:rPr>
                <w:rFonts w:ascii="Arial" w:hAnsi="Arial" w:cs="Arial"/>
                <w:b/>
                <w:sz w:val="22"/>
                <w:szCs w:val="22"/>
              </w:rPr>
              <w:t xml:space="preserve">Welcome &amp; apologies for absence </w:t>
            </w:r>
          </w:p>
          <w:p w14:paraId="52256A27" w14:textId="00663942" w:rsidR="007F7AC0" w:rsidRDefault="007F7AC0" w:rsidP="00D25EB1">
            <w:pPr>
              <w:tabs>
                <w:tab w:val="left" w:pos="5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F3958" w14:textId="0D77CAE5" w:rsidR="007F7AC0" w:rsidRDefault="00C8653A" w:rsidP="00D25EB1">
            <w:pPr>
              <w:tabs>
                <w:tab w:val="left" w:pos="5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 welcomed members to the meeting. </w:t>
            </w:r>
            <w:r w:rsidR="009B4392">
              <w:rPr>
                <w:rFonts w:ascii="Arial" w:hAnsi="Arial" w:cs="Arial"/>
                <w:bCs/>
                <w:sz w:val="22"/>
                <w:szCs w:val="22"/>
              </w:rPr>
              <w:t xml:space="preserve">Rukaiya </w:t>
            </w:r>
            <w:r w:rsidR="00476089">
              <w:rPr>
                <w:rFonts w:ascii="Arial" w:hAnsi="Arial" w:cs="Arial"/>
                <w:bCs/>
                <w:sz w:val="22"/>
                <w:szCs w:val="22"/>
              </w:rPr>
              <w:t xml:space="preserve">Chand </w:t>
            </w:r>
            <w:r w:rsidR="001D700D">
              <w:rPr>
                <w:rFonts w:ascii="Arial" w:hAnsi="Arial" w:cs="Arial"/>
                <w:bCs/>
                <w:sz w:val="22"/>
                <w:szCs w:val="22"/>
              </w:rPr>
              <w:t xml:space="preserve">attended </w:t>
            </w:r>
            <w:r w:rsidR="00476089">
              <w:rPr>
                <w:rFonts w:ascii="Arial" w:hAnsi="Arial" w:cs="Arial"/>
                <w:bCs/>
                <w:sz w:val="22"/>
                <w:szCs w:val="22"/>
              </w:rPr>
              <w:t xml:space="preserve">on behalf of Melanie Preston, </w:t>
            </w:r>
            <w:r w:rsidR="001D700D">
              <w:rPr>
                <w:rFonts w:ascii="Arial" w:hAnsi="Arial" w:cs="Arial"/>
                <w:bCs/>
                <w:sz w:val="22"/>
                <w:szCs w:val="22"/>
              </w:rPr>
              <w:t>Rebecca Bond sent apologies.</w:t>
            </w:r>
            <w:r w:rsidR="003109B8">
              <w:rPr>
                <w:rFonts w:ascii="Arial" w:hAnsi="Arial" w:cs="Arial"/>
                <w:bCs/>
                <w:sz w:val="22"/>
                <w:szCs w:val="22"/>
              </w:rPr>
              <w:t xml:space="preserve"> FP attended only to </w:t>
            </w:r>
            <w:r w:rsidR="00602A6E">
              <w:rPr>
                <w:rFonts w:ascii="Arial" w:hAnsi="Arial" w:cs="Arial"/>
                <w:bCs/>
                <w:sz w:val="22"/>
                <w:szCs w:val="22"/>
              </w:rPr>
              <w:t>discuss agenda item</w:t>
            </w:r>
            <w:r w:rsidR="003109B8">
              <w:rPr>
                <w:rFonts w:ascii="Arial" w:hAnsi="Arial" w:cs="Arial"/>
                <w:bCs/>
                <w:sz w:val="22"/>
                <w:szCs w:val="22"/>
              </w:rPr>
              <w:t xml:space="preserve"> 2022/006 and sent apologies</w:t>
            </w:r>
            <w:r w:rsidR="00EC0BD9">
              <w:rPr>
                <w:rFonts w:ascii="Arial" w:hAnsi="Arial" w:cs="Arial"/>
                <w:bCs/>
                <w:sz w:val="22"/>
                <w:szCs w:val="22"/>
              </w:rPr>
              <w:t xml:space="preserve"> for the rest of the meeting</w:t>
            </w:r>
            <w:r w:rsidR="003109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745AE1E" w14:textId="17356E39" w:rsidR="00F126EA" w:rsidRDefault="00F126EA" w:rsidP="00D25EB1">
            <w:pPr>
              <w:tabs>
                <w:tab w:val="left" w:pos="5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D23275" w14:textId="5F6F1194" w:rsidR="00F126EA" w:rsidRPr="00B10EAB" w:rsidRDefault="00F126EA" w:rsidP="00D25EB1">
            <w:pPr>
              <w:tabs>
                <w:tab w:val="left" w:pos="5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AC updated the meeting duration has been reduced due to capacity </w:t>
            </w:r>
            <w:r w:rsidR="003C266C">
              <w:rPr>
                <w:rFonts w:ascii="Arial" w:hAnsi="Arial" w:cs="Arial"/>
                <w:bCs/>
                <w:sz w:val="22"/>
                <w:szCs w:val="22"/>
              </w:rPr>
              <w:t xml:space="preserve">and current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pressures within the ICS</w:t>
            </w:r>
            <w:r w:rsidR="00AB0897">
              <w:rPr>
                <w:rFonts w:ascii="Arial" w:hAnsi="Arial" w:cs="Arial"/>
                <w:bCs/>
                <w:sz w:val="22"/>
                <w:szCs w:val="22"/>
              </w:rPr>
              <w:t xml:space="preserve">, and noted the agenda reflects the change. </w:t>
            </w:r>
          </w:p>
          <w:p w14:paraId="345D9C7D" w14:textId="76EC2AFF" w:rsidR="005D006E" w:rsidRPr="004A0AA8" w:rsidRDefault="005D006E" w:rsidP="004A0AA8">
            <w:pPr>
              <w:tabs>
                <w:tab w:val="left" w:pos="5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3" w:type="dxa"/>
          </w:tcPr>
          <w:p w14:paraId="06492C20" w14:textId="77777777" w:rsidR="001049FE" w:rsidRPr="00516D2C" w:rsidRDefault="001049FE" w:rsidP="001049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49FE" w:rsidRPr="00516D2C" w14:paraId="1F62BBF1" w14:textId="77777777" w:rsidTr="00B35BA3">
        <w:trPr>
          <w:trHeight w:val="248"/>
        </w:trPr>
        <w:tc>
          <w:tcPr>
            <w:tcW w:w="1418" w:type="dxa"/>
            <w:shd w:val="clear" w:color="auto" w:fill="auto"/>
            <w:vAlign w:val="center"/>
          </w:tcPr>
          <w:p w14:paraId="4FB462F5" w14:textId="6DBCDF4F" w:rsidR="001049FE" w:rsidRPr="00516D2C" w:rsidRDefault="001049FE" w:rsidP="001049F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16D2C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72356">
              <w:rPr>
                <w:rFonts w:ascii="Arial" w:hAnsi="Arial" w:cs="Arial"/>
                <w:bCs/>
                <w:sz w:val="22"/>
                <w:szCs w:val="22"/>
              </w:rPr>
              <w:t>2/002</w:t>
            </w:r>
          </w:p>
        </w:tc>
        <w:tc>
          <w:tcPr>
            <w:tcW w:w="7508" w:type="dxa"/>
          </w:tcPr>
          <w:p w14:paraId="29C326DF" w14:textId="5BB7B622" w:rsidR="007632A4" w:rsidRDefault="007632A4" w:rsidP="007632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774">
              <w:rPr>
                <w:rFonts w:ascii="Arial" w:hAnsi="Arial" w:cs="Arial"/>
                <w:b/>
                <w:sz w:val="22"/>
                <w:szCs w:val="22"/>
              </w:rPr>
              <w:t>Declaration of any other urgent business</w:t>
            </w:r>
          </w:p>
          <w:p w14:paraId="31D31B22" w14:textId="0AC4A698" w:rsidR="00275962" w:rsidRDefault="00275962" w:rsidP="007632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615E4" w14:textId="14346D19" w:rsidR="00D44AEE" w:rsidRPr="00D44AEE" w:rsidRDefault="00275962" w:rsidP="007632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5962">
              <w:rPr>
                <w:rFonts w:ascii="Arial" w:hAnsi="Arial" w:cs="Arial"/>
                <w:bCs/>
                <w:sz w:val="22"/>
                <w:szCs w:val="22"/>
              </w:rPr>
              <w:t>None.</w:t>
            </w:r>
          </w:p>
        </w:tc>
        <w:tc>
          <w:tcPr>
            <w:tcW w:w="1423" w:type="dxa"/>
          </w:tcPr>
          <w:p w14:paraId="53F2A9A3" w14:textId="77777777" w:rsidR="001049FE" w:rsidRPr="00516D2C" w:rsidRDefault="001049FE" w:rsidP="001049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49FE" w:rsidRPr="00516D2C" w14:paraId="490EC25B" w14:textId="77777777" w:rsidTr="00C11D47">
        <w:trPr>
          <w:trHeight w:val="771"/>
        </w:trPr>
        <w:tc>
          <w:tcPr>
            <w:tcW w:w="1418" w:type="dxa"/>
            <w:shd w:val="clear" w:color="auto" w:fill="auto"/>
            <w:vAlign w:val="center"/>
          </w:tcPr>
          <w:p w14:paraId="29D0CB58" w14:textId="77A3F453" w:rsidR="001049FE" w:rsidRPr="00516D2C" w:rsidRDefault="001049FE" w:rsidP="001049F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16D2C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3F176C">
              <w:rPr>
                <w:rFonts w:ascii="Arial" w:hAnsi="Arial" w:cs="Arial"/>
                <w:bCs/>
                <w:sz w:val="22"/>
                <w:szCs w:val="22"/>
              </w:rPr>
              <w:t>22/003</w:t>
            </w:r>
          </w:p>
        </w:tc>
        <w:tc>
          <w:tcPr>
            <w:tcW w:w="7508" w:type="dxa"/>
          </w:tcPr>
          <w:p w14:paraId="5DDC0937" w14:textId="538C9718" w:rsidR="00D44AEE" w:rsidRDefault="00B2244A" w:rsidP="001049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Declarations of interest </w:t>
            </w:r>
          </w:p>
          <w:p w14:paraId="538D532D" w14:textId="77777777" w:rsidR="00B2244A" w:rsidRPr="00B2244A" w:rsidRDefault="00B2244A" w:rsidP="001049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15AAB0" w14:textId="1094757D" w:rsidR="002875AB" w:rsidRPr="00D44AEE" w:rsidRDefault="00BA406A" w:rsidP="00104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None. </w:t>
            </w:r>
          </w:p>
        </w:tc>
        <w:tc>
          <w:tcPr>
            <w:tcW w:w="1423" w:type="dxa"/>
          </w:tcPr>
          <w:p w14:paraId="3C41F2DC" w14:textId="77777777" w:rsidR="001049FE" w:rsidRPr="00516D2C" w:rsidRDefault="001049FE" w:rsidP="00C11D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2AE5" w:rsidRPr="00516D2C" w14:paraId="6A30A3AE" w14:textId="77777777" w:rsidTr="00C11D47">
        <w:trPr>
          <w:trHeight w:val="771"/>
        </w:trPr>
        <w:tc>
          <w:tcPr>
            <w:tcW w:w="1418" w:type="dxa"/>
            <w:shd w:val="clear" w:color="auto" w:fill="auto"/>
            <w:vAlign w:val="center"/>
          </w:tcPr>
          <w:p w14:paraId="75C1E253" w14:textId="26D975BF" w:rsidR="00672AE5" w:rsidRPr="00516D2C" w:rsidRDefault="00B641B2" w:rsidP="001049F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2021/</w:t>
            </w:r>
            <w:r w:rsidR="00FB0951">
              <w:rPr>
                <w:rFonts w:ascii="Arial" w:hAnsi="Arial" w:cs="Arial"/>
                <w:bCs/>
                <w:sz w:val="22"/>
                <w:szCs w:val="22"/>
              </w:rPr>
              <w:t>004</w:t>
            </w:r>
          </w:p>
        </w:tc>
        <w:tc>
          <w:tcPr>
            <w:tcW w:w="7508" w:type="dxa"/>
          </w:tcPr>
          <w:p w14:paraId="0E8DA6C7" w14:textId="59F908A1" w:rsidR="007473A8" w:rsidRDefault="00B2244A" w:rsidP="00104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0516">
              <w:rPr>
                <w:rFonts w:ascii="Arial" w:hAnsi="Arial" w:cs="Arial"/>
                <w:b/>
                <w:sz w:val="22"/>
                <w:szCs w:val="22"/>
              </w:rPr>
              <w:t>Minutes and action sheet from the last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951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FB0951" w:rsidRPr="00FB095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B0951">
              <w:rPr>
                <w:rFonts w:ascii="Arial" w:hAnsi="Arial" w:cs="Arial"/>
                <w:b/>
                <w:sz w:val="22"/>
                <w:szCs w:val="22"/>
              </w:rPr>
              <w:t xml:space="preserve"> December 2021</w:t>
            </w:r>
          </w:p>
          <w:p w14:paraId="6177896C" w14:textId="77777777" w:rsidR="00B2244A" w:rsidRDefault="00B2244A" w:rsidP="00104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46FFB" w14:textId="7438121D" w:rsidR="000A32B6" w:rsidRPr="007473A8" w:rsidRDefault="002D6438" w:rsidP="00104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minutes w</w:t>
            </w:r>
            <w:r w:rsidR="00A05981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 w:rsidR="001B64B8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agreed as a true representation of the meeting</w:t>
            </w:r>
            <w:r w:rsidR="001B64B8">
              <w:rPr>
                <w:rFonts w:ascii="Arial" w:hAnsi="Arial" w:cs="Arial"/>
                <w:bCs/>
                <w:sz w:val="22"/>
                <w:szCs w:val="22"/>
              </w:rPr>
              <w:t xml:space="preserve"> and signed off as the final version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The action log was updated during the meeting. </w:t>
            </w:r>
          </w:p>
        </w:tc>
        <w:tc>
          <w:tcPr>
            <w:tcW w:w="1423" w:type="dxa"/>
          </w:tcPr>
          <w:p w14:paraId="6D18C453" w14:textId="77777777" w:rsidR="00672AE5" w:rsidRPr="00516D2C" w:rsidRDefault="00672AE5" w:rsidP="00C11D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49FE" w:rsidRPr="00516D2C" w14:paraId="12756046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5693FC4C" w14:textId="00720F8A" w:rsidR="001049FE" w:rsidRPr="00516D2C" w:rsidRDefault="001049FE" w:rsidP="001049FE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16D2C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FB0951">
              <w:rPr>
                <w:rFonts w:ascii="Arial" w:hAnsi="Arial" w:cs="Arial"/>
                <w:bCs/>
                <w:sz w:val="22"/>
                <w:szCs w:val="22"/>
              </w:rPr>
              <w:t>2/005</w:t>
            </w:r>
          </w:p>
        </w:tc>
        <w:tc>
          <w:tcPr>
            <w:tcW w:w="7508" w:type="dxa"/>
          </w:tcPr>
          <w:p w14:paraId="71438F41" w14:textId="079915CA" w:rsidR="00A5266A" w:rsidRDefault="001049FE" w:rsidP="00104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774">
              <w:rPr>
                <w:rFonts w:ascii="Arial" w:hAnsi="Arial" w:cs="Arial"/>
                <w:b/>
                <w:sz w:val="22"/>
                <w:szCs w:val="22"/>
              </w:rPr>
              <w:t>Matters arising (not on the agenda)</w:t>
            </w:r>
          </w:p>
          <w:p w14:paraId="16E58D59" w14:textId="7F6C5430" w:rsidR="0020435E" w:rsidRDefault="0020435E" w:rsidP="00104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42DBE2" w14:textId="349E81E3" w:rsidR="00C331D4" w:rsidRPr="00742F56" w:rsidRDefault="00417BD9" w:rsidP="001D5E2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None.</w:t>
            </w:r>
          </w:p>
        </w:tc>
        <w:tc>
          <w:tcPr>
            <w:tcW w:w="1423" w:type="dxa"/>
          </w:tcPr>
          <w:p w14:paraId="4DFA32A2" w14:textId="29B42D14" w:rsidR="00D04263" w:rsidRPr="001D5E22" w:rsidRDefault="00D04263" w:rsidP="001D5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9FE" w:rsidRPr="00516D2C" w14:paraId="2A56FF5C" w14:textId="77777777" w:rsidTr="00EA043A">
        <w:trPr>
          <w:trHeight w:val="340"/>
        </w:trPr>
        <w:tc>
          <w:tcPr>
            <w:tcW w:w="10349" w:type="dxa"/>
            <w:gridSpan w:val="3"/>
          </w:tcPr>
          <w:p w14:paraId="3BFB14BA" w14:textId="77777777" w:rsidR="001049FE" w:rsidRPr="00166EC2" w:rsidRDefault="001049FE" w:rsidP="00104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6EC2">
              <w:rPr>
                <w:rFonts w:ascii="Arial" w:hAnsi="Arial" w:cs="Arial"/>
                <w:b/>
                <w:sz w:val="22"/>
                <w:szCs w:val="22"/>
              </w:rPr>
              <w:t>NEW MEDICINES REVIEWS</w:t>
            </w:r>
          </w:p>
        </w:tc>
      </w:tr>
      <w:tr w:rsidR="003A2DD3" w:rsidRPr="00516D2C" w14:paraId="17445004" w14:textId="77777777" w:rsidTr="003B06D7">
        <w:tc>
          <w:tcPr>
            <w:tcW w:w="1418" w:type="dxa"/>
            <w:shd w:val="clear" w:color="auto" w:fill="auto"/>
            <w:vAlign w:val="center"/>
          </w:tcPr>
          <w:p w14:paraId="668F3374" w14:textId="599EBE8C" w:rsidR="003A2DD3" w:rsidRPr="00516D2C" w:rsidRDefault="003A2DD3" w:rsidP="003A2DD3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48558846"/>
            <w:r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FB0951">
              <w:rPr>
                <w:rFonts w:ascii="Arial" w:hAnsi="Arial" w:cs="Arial"/>
                <w:bCs/>
                <w:sz w:val="22"/>
                <w:szCs w:val="22"/>
              </w:rPr>
              <w:t>2/006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4EBF9FBD" w14:textId="69C52990" w:rsidR="00727BAB" w:rsidRDefault="00E74402" w:rsidP="00864D5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402">
              <w:rPr>
                <w:rFonts w:ascii="Arial" w:hAnsi="Arial" w:cs="Arial"/>
                <w:b/>
                <w:bCs/>
                <w:sz w:val="22"/>
                <w:szCs w:val="22"/>
              </w:rPr>
              <w:t>Testosterone (transdermal) for postmenopausal wome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  <w:p w14:paraId="4BD866B5" w14:textId="47E90F16" w:rsidR="00DF4142" w:rsidRPr="001D700D" w:rsidRDefault="00DF4142" w:rsidP="00864D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347AE4F" w14:textId="1BAAEE86" w:rsidR="00661E10" w:rsidRPr="001D700D" w:rsidRDefault="00DF4142" w:rsidP="00661E1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700D">
              <w:rPr>
                <w:rFonts w:ascii="Arial" w:hAnsi="Arial" w:cs="Arial"/>
                <w:sz w:val="22"/>
                <w:szCs w:val="22"/>
              </w:rPr>
              <w:t xml:space="preserve">DP discussed Testosterone </w:t>
            </w:r>
            <w:r w:rsidR="0072191E" w:rsidRPr="001D700D">
              <w:rPr>
                <w:rFonts w:ascii="Arial" w:hAnsi="Arial" w:cs="Arial"/>
                <w:sz w:val="22"/>
                <w:szCs w:val="22"/>
              </w:rPr>
              <w:t>(transdermal) for postmenopausal women</w:t>
            </w:r>
            <w:r w:rsidR="00791ACE">
              <w:rPr>
                <w:rFonts w:ascii="Arial" w:hAnsi="Arial" w:cs="Arial"/>
                <w:sz w:val="22"/>
                <w:szCs w:val="22"/>
              </w:rPr>
              <w:t>, which</w:t>
            </w:r>
            <w:r w:rsidR="0072191E" w:rsidRPr="001D700D">
              <w:rPr>
                <w:rFonts w:ascii="Arial" w:hAnsi="Arial" w:cs="Arial"/>
                <w:sz w:val="22"/>
                <w:szCs w:val="22"/>
              </w:rPr>
              <w:t xml:space="preserve"> was </w:t>
            </w:r>
            <w:r w:rsidR="00173A4E" w:rsidRPr="001D700D">
              <w:rPr>
                <w:rFonts w:ascii="Arial" w:hAnsi="Arial" w:cs="Arial"/>
                <w:sz w:val="22"/>
                <w:szCs w:val="22"/>
              </w:rPr>
              <w:t>prioritised</w:t>
            </w:r>
            <w:r w:rsidR="0072191E" w:rsidRPr="001D700D">
              <w:rPr>
                <w:rFonts w:ascii="Arial" w:hAnsi="Arial" w:cs="Arial"/>
                <w:sz w:val="22"/>
                <w:szCs w:val="22"/>
              </w:rPr>
              <w:t xml:space="preserve"> for review following a request</w:t>
            </w:r>
            <w:r w:rsidR="00002B90">
              <w:rPr>
                <w:rFonts w:ascii="Arial" w:hAnsi="Arial" w:cs="Arial"/>
                <w:sz w:val="22"/>
                <w:szCs w:val="22"/>
              </w:rPr>
              <w:t xml:space="preserve"> from Morecambe Bay CCG</w:t>
            </w:r>
            <w:r w:rsidR="0072191E" w:rsidRPr="001D700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381E53" w14:textId="68FE4A6E" w:rsidR="00661E10" w:rsidRPr="00140305" w:rsidRDefault="00661E10" w:rsidP="00C27D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0305">
              <w:rPr>
                <w:rFonts w:ascii="Arial" w:hAnsi="Arial" w:cs="Arial"/>
                <w:sz w:val="22"/>
                <w:szCs w:val="22"/>
              </w:rPr>
              <w:t>EPACT prescribing data from June 2020 to July 2021 showed that approximately 34818 patients were prescribed HRT in primary care across Lancashire and South Cumbria. This equates to 1.9% of a 1,794,244 population.</w:t>
            </w:r>
            <w:r w:rsidR="00202F0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40305">
              <w:rPr>
                <w:rFonts w:ascii="Arial" w:hAnsi="Arial" w:cs="Arial"/>
                <w:sz w:val="22"/>
                <w:szCs w:val="22"/>
              </w:rPr>
              <w:t>It is unclear what the potential uptake of testosterone gel in this cohort of patients could be. Approximate annual costs of testosterone therapy</w:t>
            </w:r>
            <w:r w:rsidR="00C27DF3">
              <w:rPr>
                <w:rFonts w:ascii="Arial" w:hAnsi="Arial" w:cs="Arial"/>
                <w:sz w:val="22"/>
                <w:szCs w:val="22"/>
              </w:rPr>
              <w:t xml:space="preserve"> could be between </w:t>
            </w:r>
            <w:r w:rsidRPr="00140305">
              <w:rPr>
                <w:rFonts w:ascii="Arial" w:hAnsi="Arial" w:cs="Arial"/>
                <w:sz w:val="22"/>
                <w:szCs w:val="22"/>
              </w:rPr>
              <w:t xml:space="preserve">£18,398 </w:t>
            </w:r>
            <w:r w:rsidR="00C27DF3">
              <w:rPr>
                <w:rFonts w:ascii="Arial" w:hAnsi="Arial" w:cs="Arial"/>
                <w:sz w:val="22"/>
                <w:szCs w:val="22"/>
              </w:rPr>
              <w:t xml:space="preserve">with a </w:t>
            </w:r>
            <w:r w:rsidRPr="00140305">
              <w:rPr>
                <w:rFonts w:ascii="Arial" w:hAnsi="Arial" w:cs="Arial"/>
                <w:sz w:val="22"/>
                <w:szCs w:val="22"/>
              </w:rPr>
              <w:t xml:space="preserve">1% uptake </w:t>
            </w:r>
            <w:r w:rsidR="00C27DF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E675E" w:rsidRPr="00140305">
              <w:rPr>
                <w:rFonts w:ascii="Arial" w:hAnsi="Arial" w:cs="Arial"/>
                <w:sz w:val="22"/>
                <w:szCs w:val="22"/>
              </w:rPr>
              <w:t>£1,495,259</w:t>
            </w:r>
            <w:r w:rsidR="00BE675E">
              <w:rPr>
                <w:rFonts w:ascii="Arial" w:hAnsi="Arial" w:cs="Arial"/>
                <w:sz w:val="22"/>
                <w:szCs w:val="22"/>
              </w:rPr>
              <w:t xml:space="preserve"> with a 50% uptake.</w:t>
            </w:r>
          </w:p>
          <w:p w14:paraId="2FE29030" w14:textId="5E256481" w:rsidR="0087345A" w:rsidRPr="0074056A" w:rsidRDefault="00690D28" w:rsidP="00661E10">
            <w:pPr>
              <w:spacing w:before="60" w:after="60"/>
              <w:rPr>
                <w:rFonts w:ascii="Arial" w:eastAsia="Arial" w:hAnsi="Arial"/>
                <w:color w:val="262626"/>
                <w:sz w:val="22"/>
                <w:szCs w:val="22"/>
              </w:rPr>
            </w:pPr>
            <w:r w:rsidRPr="0074056A">
              <w:rPr>
                <w:rFonts w:ascii="Arial" w:hAnsi="Arial" w:cs="Arial"/>
                <w:sz w:val="22"/>
                <w:szCs w:val="22"/>
              </w:rPr>
              <w:t xml:space="preserve">If it is considered that testosterone blood level monitoring is required, the requirements and parameters are not yet clear </w:t>
            </w:r>
            <w:r w:rsidR="00950046">
              <w:rPr>
                <w:rFonts w:ascii="Arial" w:hAnsi="Arial" w:cs="Arial"/>
                <w:sz w:val="22"/>
                <w:szCs w:val="22"/>
              </w:rPr>
              <w:t>and</w:t>
            </w:r>
            <w:r w:rsidR="001F4586" w:rsidRPr="00740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56A">
              <w:rPr>
                <w:rFonts w:ascii="Arial" w:hAnsi="Arial" w:cs="Arial"/>
                <w:sz w:val="22"/>
                <w:szCs w:val="22"/>
              </w:rPr>
              <w:t>this could impact servi</w:t>
            </w:r>
            <w:r w:rsidR="001F4586" w:rsidRPr="0074056A">
              <w:rPr>
                <w:rFonts w:ascii="Arial" w:hAnsi="Arial" w:cs="Arial"/>
                <w:sz w:val="22"/>
                <w:szCs w:val="22"/>
              </w:rPr>
              <w:t xml:space="preserve">ces. </w:t>
            </w:r>
          </w:p>
          <w:p w14:paraId="6ED6B071" w14:textId="3124FAEA" w:rsidR="00270A01" w:rsidRPr="00A41605" w:rsidRDefault="00270A01" w:rsidP="00270A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1605">
              <w:rPr>
                <w:rFonts w:ascii="Arial" w:hAnsi="Arial" w:cs="Arial"/>
                <w:bCs/>
                <w:sz w:val="22"/>
                <w:szCs w:val="22"/>
              </w:rPr>
              <w:t>Pan Mersey APC</w:t>
            </w:r>
            <w:r w:rsidRPr="00A41605">
              <w:rPr>
                <w:rFonts w:ascii="Arial" w:hAnsi="Arial" w:cs="Arial"/>
                <w:sz w:val="22"/>
                <w:szCs w:val="22"/>
              </w:rPr>
              <w:t xml:space="preserve"> does not currently recommend the use of testosterone for testosterone deficiency in Women (RAG rated grey).</w:t>
            </w:r>
          </w:p>
          <w:p w14:paraId="01F6F892" w14:textId="76E2E54F" w:rsidR="00DF4142" w:rsidRPr="00754227" w:rsidRDefault="00270A01" w:rsidP="00754227">
            <w:pPr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416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41605">
              <w:rPr>
                <w:rFonts w:ascii="Arial" w:hAnsi="Arial" w:cs="Arial"/>
                <w:bCs/>
                <w:sz w:val="22"/>
                <w:szCs w:val="22"/>
              </w:rPr>
              <w:t>Greater Manchester Medicines Management Group</w:t>
            </w:r>
            <w:r w:rsidRPr="00A41605">
              <w:rPr>
                <w:rFonts w:ascii="Arial" w:hAnsi="Arial" w:cs="Arial"/>
                <w:sz w:val="22"/>
                <w:szCs w:val="22"/>
              </w:rPr>
              <w:t xml:space="preserve"> (GMMMG) recommends the off-label use of testosterone (Testogel or Tostran) in women with low sexual desire, only when HRT alone is ineffective. GMMMG have given this a RAG rating of ‘Green following specialist</w:t>
            </w:r>
            <w:r w:rsidR="009C55F6">
              <w:rPr>
                <w:rFonts w:ascii="Arial" w:hAnsi="Arial" w:cs="Arial"/>
                <w:sz w:val="22"/>
                <w:szCs w:val="22"/>
              </w:rPr>
              <w:t xml:space="preserve"> initiation.</w:t>
            </w:r>
          </w:p>
          <w:p w14:paraId="2CFDB96D" w14:textId="77777777" w:rsidR="00DF4142" w:rsidRPr="00F57812" w:rsidRDefault="00DF4142" w:rsidP="00DF4142">
            <w:pPr>
              <w:rPr>
                <w:rFonts w:ascii="Arial" w:hAnsi="Arial" w:cs="Arial"/>
                <w:sz w:val="22"/>
                <w:szCs w:val="22"/>
              </w:rPr>
            </w:pPr>
            <w:r w:rsidRPr="00F57812">
              <w:rPr>
                <w:rFonts w:ascii="Arial" w:hAnsi="Arial" w:cs="Arial"/>
                <w:sz w:val="22"/>
                <w:szCs w:val="22"/>
              </w:rPr>
              <w:t>The draft recommendation was: Amber 1 (with shared care) for the following indication:</w:t>
            </w:r>
          </w:p>
          <w:p w14:paraId="79A87317" w14:textId="12D26873" w:rsidR="00DF4142" w:rsidRPr="00F57812" w:rsidRDefault="00DF4142" w:rsidP="00ED6B4E">
            <w:pPr>
              <w:spacing w:before="12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F57812">
              <w:rPr>
                <w:rFonts w:ascii="Arial" w:hAnsi="Arial" w:cs="Arial"/>
                <w:bCs/>
                <w:sz w:val="22"/>
                <w:szCs w:val="22"/>
              </w:rPr>
              <w:lastRenderedPageBreak/>
              <w:t>As supplementation for postmenopausal women with low sexual desire if HRT alone is not effective.</w:t>
            </w:r>
          </w:p>
          <w:p w14:paraId="5D6E7FFB" w14:textId="31D13A2F" w:rsidR="0085420E" w:rsidRDefault="001C01AC" w:rsidP="0031324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49DC">
              <w:rPr>
                <w:rFonts w:ascii="Arial" w:hAnsi="Arial" w:cs="Arial"/>
                <w:sz w:val="22"/>
                <w:szCs w:val="22"/>
              </w:rPr>
              <w:t xml:space="preserve">Four of eight CCGs and two of five provider trusts responded by the closing date. All provider trust responses and </w:t>
            </w:r>
            <w:r w:rsidR="00D16FE1">
              <w:rPr>
                <w:rFonts w:ascii="Arial" w:hAnsi="Arial" w:cs="Arial"/>
                <w:sz w:val="22"/>
                <w:szCs w:val="22"/>
              </w:rPr>
              <w:t>two</w:t>
            </w:r>
            <w:r w:rsidRPr="00E649DC">
              <w:rPr>
                <w:rFonts w:ascii="Arial" w:hAnsi="Arial" w:cs="Arial"/>
                <w:sz w:val="22"/>
                <w:szCs w:val="22"/>
              </w:rPr>
              <w:t xml:space="preserve"> CCGs supported the Amber 1 recommendation however one clinician from East Lancashire Hospitals Trust supported an Amber 2 recommendation.  </w:t>
            </w:r>
            <w:r>
              <w:rPr>
                <w:rFonts w:ascii="Arial" w:hAnsi="Arial" w:cs="Arial"/>
                <w:sz w:val="22"/>
                <w:szCs w:val="22"/>
              </w:rPr>
              <w:t>One response</w:t>
            </w:r>
            <w:r w:rsidRPr="001C01AC">
              <w:rPr>
                <w:rFonts w:ascii="Arial" w:hAnsi="Arial" w:cs="Arial"/>
                <w:sz w:val="22"/>
                <w:szCs w:val="22"/>
              </w:rPr>
              <w:t xml:space="preserve"> indicated that agreement would depend on national guidance and the service commissioned</w:t>
            </w:r>
            <w:r w:rsidR="006353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3BA228" w14:textId="77777777" w:rsidR="00880F43" w:rsidRDefault="00235D77" w:rsidP="00880F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901E8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="00044F04" w:rsidRPr="007901E8">
              <w:rPr>
                <w:rFonts w:ascii="Arial" w:hAnsi="Arial" w:cs="Arial"/>
                <w:sz w:val="22"/>
                <w:szCs w:val="22"/>
              </w:rPr>
              <w:t xml:space="preserve">noted Somerset CCG advocate </w:t>
            </w:r>
            <w:r w:rsidR="00FA5FA0" w:rsidRPr="007901E8">
              <w:rPr>
                <w:rFonts w:ascii="Arial" w:hAnsi="Arial" w:cs="Arial"/>
                <w:sz w:val="22"/>
                <w:szCs w:val="22"/>
              </w:rPr>
              <w:t xml:space="preserve">use of Testim, </w:t>
            </w:r>
            <w:r w:rsidR="005F2B90" w:rsidRPr="007901E8">
              <w:rPr>
                <w:rFonts w:ascii="Arial" w:hAnsi="Arial" w:cs="Arial"/>
                <w:sz w:val="22"/>
                <w:szCs w:val="22"/>
              </w:rPr>
              <w:t xml:space="preserve">using a </w:t>
            </w:r>
            <w:r w:rsidR="00C05964" w:rsidRPr="007901E8">
              <w:rPr>
                <w:rFonts w:ascii="Arial" w:hAnsi="Arial" w:cs="Arial"/>
                <w:sz w:val="22"/>
                <w:szCs w:val="22"/>
              </w:rPr>
              <w:t>traffic</w:t>
            </w:r>
            <w:r w:rsidR="005F2B90" w:rsidRPr="007901E8">
              <w:rPr>
                <w:rFonts w:ascii="Arial" w:hAnsi="Arial" w:cs="Arial"/>
                <w:sz w:val="22"/>
                <w:szCs w:val="22"/>
              </w:rPr>
              <w:t xml:space="preserve"> Light Status as GREEN on the advice of a GP with additional training in menopause and hormone replacement therapy or a suitable</w:t>
            </w:r>
            <w:r w:rsidR="00C05964" w:rsidRPr="007901E8">
              <w:rPr>
                <w:rFonts w:ascii="Arial" w:hAnsi="Arial" w:cs="Arial"/>
                <w:sz w:val="22"/>
                <w:szCs w:val="22"/>
              </w:rPr>
              <w:t xml:space="preserve"> specialist</w:t>
            </w:r>
            <w:r w:rsidR="00B55E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r w:rsidR="005F2B90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FP suggested </w:t>
            </w:r>
            <w:r w:rsidR="00522C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that </w:t>
            </w:r>
            <w:r w:rsidR="005F2B90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patient information leaflet is developed to ensure patients are aware of the risk versus benefit</w:t>
            </w:r>
            <w:r w:rsidR="00AB4596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factors. </w:t>
            </w:r>
          </w:p>
          <w:p w14:paraId="7172BE3C" w14:textId="00B631AC" w:rsidR="00645638" w:rsidRDefault="00AB4596" w:rsidP="00880F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RC updated one clinician expressed concern</w:t>
            </w:r>
            <w:r w:rsidRPr="007901E8">
              <w:rPr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</w:t>
            </w:r>
            <w:r w:rsidR="00C05964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about lack of </w:t>
            </w:r>
            <w:r w:rsidR="00C523CE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access to services and safety, it </w:t>
            </w:r>
            <w:r w:rsidR="00055C53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was queried if national guidance is expected to be published. Members agreed with </w:t>
            </w:r>
            <w:r w:rsidR="007E19FF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</w:t>
            </w:r>
            <w:r w:rsidR="007E19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ncerns</w:t>
            </w:r>
            <w:r w:rsidR="0065511F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raised over </w:t>
            </w:r>
            <w:r w:rsidR="00746CE8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long-term</w:t>
            </w:r>
            <w:r w:rsidR="0065511F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safety and monitoring, however agreed </w:t>
            </w:r>
            <w:r w:rsidR="007C29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that testosterone</w:t>
            </w:r>
            <w:r w:rsidR="00E87A1F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is incorporated within NICE </w:t>
            </w:r>
            <w:r w:rsidR="00E557B6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guidance </w:t>
            </w:r>
            <w:r w:rsidR="00EF0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where it is listed</w:t>
            </w:r>
            <w:r w:rsidR="00E557B6"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for use. </w:t>
            </w:r>
          </w:p>
          <w:p w14:paraId="7D128100" w14:textId="77777777" w:rsidR="00F445BE" w:rsidRDefault="00E557B6" w:rsidP="00880F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901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Members discussed</w:t>
            </w:r>
            <w:r w:rsidR="00B80B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policies are in place </w:t>
            </w:r>
            <w:r w:rsidR="00AC77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for patients who re</w:t>
            </w:r>
            <w:r w:rsidR="006725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="00AC77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commence NHS treatment following treatment from private providers. </w:t>
            </w:r>
          </w:p>
          <w:p w14:paraId="1BA24B50" w14:textId="77777777" w:rsidR="00F445BE" w:rsidRDefault="006C555E" w:rsidP="00880F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It was agreed shared care is to be developed, with the RAG rating currently on </w:t>
            </w:r>
            <w:r w:rsidR="00E94B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hold pending</w:t>
            </w:r>
            <w:r w:rsidR="00FA3D3E">
              <w:t xml:space="preserve"> </w:t>
            </w:r>
            <w:r w:rsidR="00FA3D3E" w:rsidRPr="00FA3D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engagement with clinicians to check the feasibility of an Amber 1 RAG rating </w:t>
            </w:r>
            <w:r w:rsidR="00284B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 </w:t>
            </w:r>
          </w:p>
          <w:p w14:paraId="0A5A3170" w14:textId="6C372C10" w:rsidR="00C523CE" w:rsidRPr="007901E8" w:rsidRDefault="00284BB9" w:rsidP="00880F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6C55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patient information leaflet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should be</w:t>
            </w:r>
            <w:r w:rsidR="006C55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developed to highlight risk</w:t>
            </w:r>
            <w:r w:rsidR="00B108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="006C55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benefit</w:t>
            </w:r>
            <w:r w:rsidR="00B108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="006C55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E36BF04" w14:textId="77777777" w:rsidR="00C523CE" w:rsidRDefault="00C523CE" w:rsidP="001C01A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EB5CA7A" w14:textId="7283FAB4" w:rsidR="004E12D9" w:rsidRPr="00E74402" w:rsidRDefault="006C555E" w:rsidP="00206CA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– Shared Care guidance and patient information leaflet to be </w:t>
            </w:r>
            <w:r w:rsidR="00C0677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A36EFC">
              <w:rPr>
                <w:rFonts w:ascii="Arial" w:hAnsi="Arial" w:cs="Arial"/>
                <w:b/>
                <w:bCs/>
                <w:sz w:val="22"/>
                <w:szCs w:val="22"/>
              </w:rPr>
              <w:t>eveloped</w:t>
            </w:r>
            <w:r w:rsidR="00206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206CA4" w:rsidRPr="00E74402">
              <w:rPr>
                <w:rFonts w:ascii="Arial" w:hAnsi="Arial" w:cs="Arial"/>
                <w:b/>
                <w:bCs/>
                <w:sz w:val="22"/>
                <w:szCs w:val="22"/>
              </w:rPr>
              <w:t>Testosterone (transdermal) for postmenopausal wome</w:t>
            </w:r>
            <w:r w:rsidR="00206CA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2937E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3" w:type="dxa"/>
          </w:tcPr>
          <w:p w14:paraId="1E718AF6" w14:textId="77777777" w:rsidR="00864D51" w:rsidRDefault="00864D51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1C4607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AFBB89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9F7A45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38B92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2CCBE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54AB27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A5F5E0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1B89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FD10C4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81C41E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28AB5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15020E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03D4EE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06A173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70608D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2F21B3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47A49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1E7E8E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8A56DB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96FE4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525140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4A4521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7C5D6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1E0435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BA038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BBA357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7D972A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046E7F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DCB586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ABB5B6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F1354C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05F26F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3F919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2C3208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FC146F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4A333C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FB83FB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999E34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37FA20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2487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532C80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A5100E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D76815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BF4C30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FABDE4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11078A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712174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95A18E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D48D1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3CC08A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EE00FE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966D6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61DFB2" w14:textId="77777777" w:rsidR="008A6E6E" w:rsidRDefault="008A6E6E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255BEC" w14:textId="106B832E" w:rsidR="008A6E6E" w:rsidRPr="00FD7E89" w:rsidRDefault="003B06D7" w:rsidP="008A6E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</w:t>
            </w:r>
          </w:p>
        </w:tc>
      </w:tr>
      <w:tr w:rsidR="001137EF" w:rsidRPr="00516D2C" w14:paraId="3E811234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32BE76C8" w14:textId="7A6B8989" w:rsidR="001137EF" w:rsidRPr="00516D2C" w:rsidRDefault="005F5D6F" w:rsidP="001137EF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48560670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20</w:t>
            </w:r>
            <w:r w:rsidR="00FB0951">
              <w:rPr>
                <w:rFonts w:ascii="Arial" w:hAnsi="Arial" w:cs="Arial"/>
                <w:bCs/>
                <w:sz w:val="22"/>
                <w:szCs w:val="22"/>
              </w:rPr>
              <w:t>22/007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F7393EE" w14:textId="51893B96" w:rsidR="00893581" w:rsidRDefault="00E74402" w:rsidP="00B60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402">
              <w:rPr>
                <w:rFonts w:ascii="Arial" w:hAnsi="Arial" w:cs="Arial"/>
                <w:b/>
                <w:bCs/>
                <w:sz w:val="22"/>
                <w:szCs w:val="22"/>
              </w:rPr>
              <w:t>New medicines work plan</w:t>
            </w:r>
          </w:p>
          <w:p w14:paraId="18BFD278" w14:textId="11FA0B6E" w:rsidR="007C2C62" w:rsidRDefault="007C2C62" w:rsidP="00B60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DF9B84" w14:textId="6C5BEDFA" w:rsidR="00B846A3" w:rsidRPr="008C6DCB" w:rsidRDefault="001B6336" w:rsidP="00B60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336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="007C2C62" w:rsidRPr="001B6336">
              <w:rPr>
                <w:rFonts w:ascii="Arial" w:hAnsi="Arial" w:cs="Arial"/>
                <w:sz w:val="22"/>
                <w:szCs w:val="20"/>
              </w:rPr>
              <w:t>work plan lists all the medicines that have been identified to the CSU as requiring the development of policy / formulary position statements.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F5437">
              <w:rPr>
                <w:rFonts w:ascii="Arial" w:hAnsi="Arial" w:cs="Arial"/>
                <w:sz w:val="22"/>
                <w:szCs w:val="20"/>
              </w:rPr>
              <w:t xml:space="preserve">Due to the meeting duration being reduced </w:t>
            </w:r>
            <w:r w:rsidR="00F47FC5">
              <w:rPr>
                <w:rFonts w:ascii="Arial" w:hAnsi="Arial" w:cs="Arial"/>
                <w:sz w:val="22"/>
                <w:szCs w:val="20"/>
              </w:rPr>
              <w:t xml:space="preserve">LSCMMG approved Bevespi and Trixeo </w:t>
            </w:r>
            <w:r w:rsidR="008C6DCB">
              <w:rPr>
                <w:rFonts w:ascii="Arial" w:hAnsi="Arial" w:cs="Arial"/>
                <w:sz w:val="22"/>
                <w:szCs w:val="20"/>
              </w:rPr>
              <w:t xml:space="preserve">for the treatment of </w:t>
            </w:r>
            <w:r w:rsidR="006B55E7">
              <w:rPr>
                <w:rFonts w:ascii="Arial" w:hAnsi="Arial" w:cs="Arial"/>
                <w:sz w:val="22"/>
                <w:szCs w:val="20"/>
              </w:rPr>
              <w:t xml:space="preserve">COPD </w:t>
            </w:r>
            <w:r w:rsidR="00EE0939">
              <w:rPr>
                <w:rFonts w:ascii="Arial" w:hAnsi="Arial" w:cs="Arial"/>
                <w:sz w:val="22"/>
                <w:szCs w:val="20"/>
              </w:rPr>
              <w:t>as previously reviewed. No further decisions were made</w:t>
            </w:r>
            <w:r w:rsidR="008C6DCB">
              <w:rPr>
                <w:rFonts w:ascii="Arial" w:hAnsi="Arial" w:cs="Arial"/>
                <w:sz w:val="22"/>
                <w:szCs w:val="20"/>
              </w:rPr>
              <w:t xml:space="preserve"> and deferred to a subsequent meeting. </w:t>
            </w:r>
          </w:p>
        </w:tc>
        <w:tc>
          <w:tcPr>
            <w:tcW w:w="1423" w:type="dxa"/>
          </w:tcPr>
          <w:p w14:paraId="505DEE05" w14:textId="67B10FF5" w:rsidR="00AA0016" w:rsidRPr="00470D4D" w:rsidRDefault="00AA0016" w:rsidP="00F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1"/>
      <w:tr w:rsidR="00570B7A" w:rsidRPr="00516D2C" w14:paraId="5AE4F9FD" w14:textId="77777777" w:rsidTr="00ED08EC">
        <w:trPr>
          <w:trHeight w:val="340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7E5D431F" w14:textId="4864DBEE" w:rsidR="00570B7A" w:rsidRDefault="00570B7A" w:rsidP="00570B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6EC2">
              <w:rPr>
                <w:rFonts w:ascii="Arial" w:hAnsi="Arial" w:cs="Arial"/>
                <w:b/>
                <w:sz w:val="22"/>
                <w:szCs w:val="22"/>
              </w:rPr>
              <w:t>GUIDELINES and INFORMATION LEAFLET</w:t>
            </w:r>
          </w:p>
        </w:tc>
      </w:tr>
      <w:tr w:rsidR="00570B7A" w:rsidRPr="00516D2C" w14:paraId="1E5A8D14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3494843" w14:textId="31CFBE77" w:rsidR="00570B7A" w:rsidRDefault="00570B7A" w:rsidP="00570B7A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F0861">
              <w:rPr>
                <w:rFonts w:ascii="Arial" w:hAnsi="Arial" w:cs="Arial"/>
                <w:bCs/>
                <w:sz w:val="22"/>
                <w:szCs w:val="22"/>
              </w:rPr>
              <w:t>2/008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E6187DB" w14:textId="30B1E51E" w:rsidR="003E5F72" w:rsidRDefault="00DA695C" w:rsidP="00CD25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00D">
              <w:rPr>
                <w:rFonts w:ascii="Arial" w:hAnsi="Arial" w:cs="Arial"/>
                <w:b/>
                <w:bCs/>
                <w:sz w:val="22"/>
                <w:szCs w:val="22"/>
              </w:rPr>
              <w:t>Inclisiran position statement – update</w:t>
            </w:r>
          </w:p>
          <w:p w14:paraId="33AF7249" w14:textId="6CC031CF" w:rsidR="006F52D5" w:rsidRDefault="006F52D5" w:rsidP="00CD25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BC21D3" w14:textId="77777777" w:rsidR="00124E85" w:rsidRDefault="006F52D5" w:rsidP="00CD255A">
            <w:pPr>
              <w:rPr>
                <w:rFonts w:ascii="Arial" w:hAnsi="Arial" w:cs="Arial"/>
                <w:sz w:val="22"/>
                <w:szCs w:val="22"/>
              </w:rPr>
            </w:pPr>
            <w:r w:rsidRPr="008550A7">
              <w:rPr>
                <w:rFonts w:ascii="Arial" w:hAnsi="Arial" w:cs="Arial"/>
                <w:sz w:val="22"/>
                <w:szCs w:val="22"/>
              </w:rPr>
              <w:t xml:space="preserve">AGR discussed at the November meeting it was requested that the holding statement would be completed before the </w:t>
            </w:r>
            <w:r w:rsidR="00F571FA" w:rsidRPr="008550A7">
              <w:rPr>
                <w:rFonts w:ascii="Arial" w:hAnsi="Arial" w:cs="Arial"/>
                <w:sz w:val="22"/>
                <w:szCs w:val="22"/>
              </w:rPr>
              <w:t>Inclisiran</w:t>
            </w:r>
            <w:r w:rsidRPr="008550A7">
              <w:rPr>
                <w:rFonts w:ascii="Arial" w:hAnsi="Arial" w:cs="Arial"/>
                <w:sz w:val="22"/>
                <w:szCs w:val="22"/>
              </w:rPr>
              <w:t xml:space="preserve"> TA entry would be uploaded. However, as the TA had a 30-day implementation period it was necessary to add this to the website pending the statement. However, the statement makes it clear that the RAG status is: ‘Approval at LSCMMG pending local LSC position statement’. </w:t>
            </w:r>
          </w:p>
          <w:p w14:paraId="49B4029D" w14:textId="77777777" w:rsidR="00124E85" w:rsidRDefault="00124E85" w:rsidP="00CD25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6D417" w14:textId="77777777" w:rsidR="00D80842" w:rsidRDefault="006F52D5" w:rsidP="00CD255A">
            <w:pPr>
              <w:rPr>
                <w:rFonts w:ascii="Arial" w:hAnsi="Arial" w:cs="Arial"/>
                <w:sz w:val="22"/>
                <w:szCs w:val="22"/>
              </w:rPr>
            </w:pPr>
            <w:r w:rsidRPr="008550A7">
              <w:rPr>
                <w:rFonts w:ascii="Arial" w:hAnsi="Arial" w:cs="Arial"/>
                <w:sz w:val="22"/>
                <w:szCs w:val="22"/>
              </w:rPr>
              <w:t>In December, the group agreed to incorporate RCGP comments into the position statement</w:t>
            </w:r>
            <w:r w:rsidR="00C74DFE" w:rsidRPr="008550A7">
              <w:rPr>
                <w:rFonts w:ascii="Arial" w:hAnsi="Arial" w:cs="Arial"/>
                <w:sz w:val="22"/>
                <w:szCs w:val="22"/>
              </w:rPr>
              <w:t xml:space="preserve">. RC </w:t>
            </w:r>
            <w:r w:rsidR="00C61892" w:rsidRPr="008550A7">
              <w:rPr>
                <w:rFonts w:ascii="Arial" w:hAnsi="Arial" w:cs="Arial"/>
                <w:sz w:val="22"/>
                <w:szCs w:val="22"/>
              </w:rPr>
              <w:t xml:space="preserve">commented </w:t>
            </w:r>
            <w:r w:rsidR="00F853E0" w:rsidRPr="008550A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61892" w:rsidRPr="008550A7">
              <w:rPr>
                <w:rFonts w:ascii="Arial" w:hAnsi="Arial" w:cs="Arial"/>
                <w:sz w:val="22"/>
                <w:szCs w:val="22"/>
              </w:rPr>
              <w:t xml:space="preserve">CCG in the South has </w:t>
            </w:r>
            <w:r w:rsidR="000B31C0" w:rsidRPr="008550A7">
              <w:rPr>
                <w:rFonts w:ascii="Arial" w:hAnsi="Arial" w:cs="Arial"/>
                <w:sz w:val="22"/>
                <w:szCs w:val="22"/>
              </w:rPr>
              <w:t>a Red rating</w:t>
            </w:r>
            <w:r w:rsidR="00F853E0" w:rsidRPr="008550A7">
              <w:rPr>
                <w:rFonts w:ascii="Arial" w:hAnsi="Arial" w:cs="Arial"/>
                <w:sz w:val="22"/>
                <w:szCs w:val="22"/>
              </w:rPr>
              <w:t xml:space="preserve"> for Inclisiran </w:t>
            </w:r>
            <w:r w:rsidR="004C3299" w:rsidRPr="008550A7">
              <w:rPr>
                <w:rFonts w:ascii="Arial" w:hAnsi="Arial" w:cs="Arial"/>
                <w:sz w:val="22"/>
                <w:szCs w:val="22"/>
              </w:rPr>
              <w:t xml:space="preserve">and questioned if this </w:t>
            </w:r>
            <w:r w:rsidR="003B487B" w:rsidRPr="008550A7">
              <w:rPr>
                <w:rFonts w:ascii="Arial" w:hAnsi="Arial" w:cs="Arial"/>
                <w:sz w:val="22"/>
                <w:szCs w:val="22"/>
              </w:rPr>
              <w:t xml:space="preserve">would be something Lancashire and South Cumbria could follow. CM noted GP’s have not been engaged with should </w:t>
            </w:r>
            <w:r w:rsidR="004228B4" w:rsidRPr="008550A7">
              <w:rPr>
                <w:rFonts w:ascii="Arial" w:hAnsi="Arial" w:cs="Arial"/>
                <w:sz w:val="22"/>
                <w:szCs w:val="22"/>
              </w:rPr>
              <w:t>a different approach be agreed. Members comment</w:t>
            </w:r>
            <w:r w:rsidR="00CA0ABD" w:rsidRPr="008550A7">
              <w:rPr>
                <w:rFonts w:ascii="Arial" w:hAnsi="Arial" w:cs="Arial"/>
                <w:sz w:val="22"/>
                <w:szCs w:val="22"/>
              </w:rPr>
              <w:t xml:space="preserve">ed a Red </w:t>
            </w:r>
            <w:r w:rsidR="00D93366">
              <w:rPr>
                <w:rFonts w:ascii="Arial" w:hAnsi="Arial" w:cs="Arial"/>
                <w:sz w:val="22"/>
                <w:szCs w:val="22"/>
              </w:rPr>
              <w:t>RAG</w:t>
            </w:r>
            <w:r w:rsidR="00CA0ABD" w:rsidRPr="008550A7">
              <w:rPr>
                <w:rFonts w:ascii="Arial" w:hAnsi="Arial" w:cs="Arial"/>
                <w:sz w:val="22"/>
                <w:szCs w:val="22"/>
              </w:rPr>
              <w:t xml:space="preserve"> status would me prescribing would be retained within secondary care which would not be appropriate. </w:t>
            </w:r>
          </w:p>
          <w:p w14:paraId="4C693351" w14:textId="0CE6513A" w:rsidR="006E228C" w:rsidRPr="008550A7" w:rsidRDefault="002270A6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8550A7">
              <w:rPr>
                <w:rFonts w:ascii="Arial" w:hAnsi="Arial" w:cs="Arial"/>
                <w:sz w:val="22"/>
                <w:szCs w:val="22"/>
              </w:rPr>
              <w:t xml:space="preserve">RC updated Julia from the AHSN has redrafted a letter </w:t>
            </w:r>
            <w:r w:rsidR="00B6417C" w:rsidRPr="008550A7">
              <w:rPr>
                <w:rFonts w:ascii="Arial" w:hAnsi="Arial" w:cs="Arial"/>
                <w:sz w:val="22"/>
                <w:szCs w:val="22"/>
              </w:rPr>
              <w:t xml:space="preserve">around the use of </w:t>
            </w:r>
            <w:r w:rsidR="00061874" w:rsidRPr="008550A7">
              <w:rPr>
                <w:rFonts w:ascii="Arial" w:hAnsi="Arial" w:cs="Arial"/>
                <w:sz w:val="22"/>
                <w:szCs w:val="22"/>
              </w:rPr>
              <w:t>Inclisiran</w:t>
            </w:r>
            <w:r w:rsidR="00B6417C" w:rsidRPr="008550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50A7">
              <w:rPr>
                <w:rFonts w:ascii="Arial" w:hAnsi="Arial" w:cs="Arial"/>
                <w:sz w:val="22"/>
                <w:szCs w:val="22"/>
              </w:rPr>
              <w:t>which is to be circulated to be PCNs</w:t>
            </w:r>
            <w:r w:rsidR="00B6417C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, RC suggested the letter is circulated via Medicine Management Leads</w:t>
            </w:r>
            <w:r w:rsidR="00061874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as letters can then be adapted locally. </w:t>
            </w:r>
          </w:p>
          <w:p w14:paraId="5B18A463" w14:textId="5B6749A6" w:rsidR="00451561" w:rsidRPr="008550A7" w:rsidRDefault="00451561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</w:p>
          <w:p w14:paraId="24813D6C" w14:textId="43726CD4" w:rsidR="00451561" w:rsidRPr="008550A7" w:rsidRDefault="00451561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LR queried if cardiologist consultants have </w:t>
            </w:r>
            <w:r w:rsidR="001020B6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provided comments on Inclisiran use, RC attends the </w:t>
            </w:r>
            <w:r w:rsidR="00690850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C</w:t>
            </w:r>
            <w:r w:rsidR="001020B6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ardiac Network and agreed to have discussions and feedback</w:t>
            </w:r>
            <w:r w:rsidR="00690850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7C5D8C2" w14:textId="1C1958DB" w:rsidR="000373AF" w:rsidRPr="008550A7" w:rsidRDefault="000373AF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</w:p>
          <w:p w14:paraId="59CA9991" w14:textId="161DFC01" w:rsidR="000A0F01" w:rsidRDefault="000373AF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Members agreed to a Green restricted </w:t>
            </w:r>
            <w:r w:rsidR="00214BCC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RAG</w:t>
            </w:r>
            <w:r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status and discussed the need for a position statement to ensure patients are fully aware of </w:t>
            </w:r>
            <w:r w:rsidR="007470FB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guidance surrounding use. </w:t>
            </w:r>
            <w:r w:rsidR="000A0F01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It was agreed that other oral use options would be ‘prioritised’ as these would be </w:t>
            </w:r>
            <w:r w:rsidR="009968E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used first clinically, in keeping with NICE and the requirements of the TA. </w:t>
            </w:r>
          </w:p>
          <w:p w14:paraId="63F56C08" w14:textId="77777777" w:rsidR="000A0F01" w:rsidRDefault="000A0F01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</w:p>
          <w:p w14:paraId="13727CE3" w14:textId="4DC043CA" w:rsidR="000373AF" w:rsidRPr="008550A7" w:rsidRDefault="007470FB" w:rsidP="00CD25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AGR noted that a Green (Restricted) RAG status would usually betide to a piece of guidance and used at a particular point in the pathway. The group agreed to reference the AAC/NICE lipid pathway which will be included on the website.</w:t>
            </w:r>
          </w:p>
          <w:p w14:paraId="5D46E9E7" w14:textId="3224C003" w:rsidR="004235BA" w:rsidRPr="008550A7" w:rsidRDefault="004235BA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</w:p>
          <w:p w14:paraId="46E7068F" w14:textId="0BF92CE6" w:rsidR="00D2182D" w:rsidRPr="008550A7" w:rsidRDefault="00D2182D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LSCMMG agreed to take this forward </w:t>
            </w:r>
            <w:r w:rsidR="000960CB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a Green restricted </w:t>
            </w:r>
            <w:r w:rsidR="00214BCC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RAG</w:t>
            </w:r>
            <w:r w:rsidR="000960CB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position </w:t>
            </w:r>
            <w:r w:rsidR="008C6A3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with reference</w:t>
            </w:r>
            <w:r w:rsidR="000960CB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to the </w:t>
            </w:r>
            <w:r w:rsidR="008C6A3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NICE guidance and amendments as above with the</w:t>
            </w:r>
            <w:r w:rsidR="001F50D6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Inclisiran letter to be circulated</w:t>
            </w:r>
            <w:r w:rsidR="000373AF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via Medicine Management leads. </w:t>
            </w:r>
            <w:r w:rsidR="001F50D6" w:rsidRPr="008550A7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9E53278" w14:textId="77777777" w:rsidR="003739B7" w:rsidRPr="008550A7" w:rsidRDefault="003739B7" w:rsidP="00CD255A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</w:p>
          <w:p w14:paraId="04A91807" w14:textId="643BC14A" w:rsidR="00826FBD" w:rsidRPr="00F571FA" w:rsidRDefault="00826FBD" w:rsidP="00CD255A">
            <w:pPr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F571FA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>Action – AHSN PCN letter to be circulated via Medicines Management leads for Inclisiran</w:t>
            </w:r>
            <w:r w:rsidR="00F571FA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>.</w:t>
            </w:r>
          </w:p>
          <w:p w14:paraId="611968B6" w14:textId="77777777" w:rsidR="00826FBD" w:rsidRPr="00F571FA" w:rsidRDefault="00826FBD" w:rsidP="00CD255A">
            <w:pPr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</w:pPr>
          </w:p>
          <w:p w14:paraId="2D65D75B" w14:textId="34FB38CE" w:rsidR="00DE6826" w:rsidRPr="008C1069" w:rsidRDefault="00826FBD" w:rsidP="00CD255A">
            <w:pPr>
              <w:rPr>
                <w:rFonts w:ascii="Arial" w:hAnsi="Arial" w:cs="Arial"/>
                <w:sz w:val="22"/>
                <w:szCs w:val="22"/>
              </w:rPr>
            </w:pPr>
            <w:r w:rsidRPr="00F571FA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 xml:space="preserve">Action – Position statement to be </w:t>
            </w:r>
            <w:r w:rsidR="007B3CDA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>updated</w:t>
            </w:r>
            <w:r w:rsidRPr="00F571FA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 xml:space="preserve"> for Inclisiran </w:t>
            </w:r>
            <w:r w:rsidR="008550A7" w:rsidRPr="00F571FA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 xml:space="preserve">and link to the </w:t>
            </w:r>
            <w:r w:rsidR="00780270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 xml:space="preserve">AAC/NICE </w:t>
            </w:r>
            <w:r w:rsidR="008550A7" w:rsidRPr="00F571FA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>Lipid Pathway</w:t>
            </w:r>
            <w:r w:rsidR="00F571F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23" w:type="dxa"/>
          </w:tcPr>
          <w:p w14:paraId="487A29AB" w14:textId="77777777" w:rsidR="00EB60E2" w:rsidRDefault="00EB60E2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0EFFE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27E4F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1B83F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70D5F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79812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D1297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D75E7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F3B51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82685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87BC28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6A8D9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57CFB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413B6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410CD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D7D6D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486B8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0E80A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BDA47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F09AD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E2626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44218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2D3AC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1CCC0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ED46AF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149AE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3BE6E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DC4B6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8AEA4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0D88F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BF2EC4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5EA5A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843CA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4BA59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DBBDB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37209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C3A6B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4E34C" w14:textId="77777777" w:rsidR="008C6A3E" w:rsidRDefault="008C6A3E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7C902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8EC58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1EF93" w14:textId="77777777" w:rsidR="00F46EB6" w:rsidRDefault="00F46EB6" w:rsidP="00F46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Medicine Leads</w:t>
            </w:r>
          </w:p>
          <w:p w14:paraId="071EA266" w14:textId="77777777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9F45C" w14:textId="01CFABBE" w:rsidR="00F46EB6" w:rsidRDefault="004E16DB" w:rsidP="004E1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</w:t>
            </w:r>
          </w:p>
          <w:p w14:paraId="37038D90" w14:textId="3D48CF6A" w:rsidR="00F46EB6" w:rsidRDefault="00F46EB6" w:rsidP="00431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749" w:rsidRPr="00516D2C" w14:paraId="6044C5EF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2FACEBE6" w14:textId="16F0467A" w:rsidR="00473749" w:rsidRDefault="00473749" w:rsidP="00473749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20</w:t>
            </w:r>
            <w:r w:rsidR="000F0861">
              <w:rPr>
                <w:rFonts w:ascii="Arial" w:hAnsi="Arial" w:cs="Arial"/>
                <w:bCs/>
                <w:sz w:val="22"/>
                <w:szCs w:val="22"/>
              </w:rPr>
              <w:t>22/009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4F83BCB9" w14:textId="77777777" w:rsidR="00480B1D" w:rsidRDefault="002E700D" w:rsidP="00056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00D">
              <w:rPr>
                <w:rFonts w:ascii="Arial" w:hAnsi="Arial" w:cs="Arial"/>
                <w:b/>
                <w:bCs/>
                <w:sz w:val="22"/>
                <w:szCs w:val="22"/>
              </w:rPr>
              <w:t>Post bariatric surgery nutrition position statement – update</w:t>
            </w:r>
          </w:p>
          <w:p w14:paraId="75D25EC2" w14:textId="77777777" w:rsidR="00601247" w:rsidRPr="00601247" w:rsidRDefault="00601247" w:rsidP="000569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D9CEC" w14:textId="77777777" w:rsidR="00601247" w:rsidRDefault="00E60309" w:rsidP="00056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</w:t>
            </w:r>
            <w:r w:rsidR="00254426">
              <w:rPr>
                <w:rFonts w:ascii="Arial" w:hAnsi="Arial" w:cs="Arial"/>
                <w:sz w:val="22"/>
                <w:szCs w:val="22"/>
              </w:rPr>
              <w:t xml:space="preserve"> discussed consultation responses w</w:t>
            </w:r>
            <w:r w:rsidR="00A33A9E">
              <w:rPr>
                <w:rFonts w:ascii="Arial" w:hAnsi="Arial" w:cs="Arial"/>
                <w:sz w:val="22"/>
                <w:szCs w:val="22"/>
              </w:rPr>
              <w:t>ere</w:t>
            </w:r>
            <w:r w:rsidR="00E44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426">
              <w:rPr>
                <w:rFonts w:ascii="Arial" w:hAnsi="Arial" w:cs="Arial"/>
                <w:sz w:val="22"/>
                <w:szCs w:val="22"/>
              </w:rPr>
              <w:t xml:space="preserve">in agreement with the </w:t>
            </w:r>
            <w:r w:rsidR="001A621A" w:rsidRPr="001A621A">
              <w:rPr>
                <w:rFonts w:ascii="Arial" w:hAnsi="Arial" w:cs="Arial"/>
                <w:sz w:val="22"/>
                <w:szCs w:val="22"/>
              </w:rPr>
              <w:t>post bariatric surgery nutrition position statement. Members approved the update.</w:t>
            </w:r>
          </w:p>
          <w:p w14:paraId="17E2A648" w14:textId="240D9F2D" w:rsidR="00BA6D65" w:rsidRPr="002E700D" w:rsidRDefault="00BA6D65" w:rsidP="00056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7625F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5FC">
              <w:rPr>
                <w:rFonts w:ascii="Arial" w:hAnsi="Arial" w:cs="Arial"/>
                <w:b/>
                <w:sz w:val="22"/>
                <w:szCs w:val="22"/>
              </w:rPr>
              <w:t>Position statement to be updated on the LSCMMG website</w:t>
            </w:r>
          </w:p>
        </w:tc>
        <w:tc>
          <w:tcPr>
            <w:tcW w:w="1423" w:type="dxa"/>
          </w:tcPr>
          <w:p w14:paraId="6D11D5D2" w14:textId="2CBBD4FC" w:rsidR="00CF27FE" w:rsidRPr="0089026D" w:rsidRDefault="00CF27FE" w:rsidP="00D55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83B" w:rsidRPr="00516D2C" w14:paraId="44E3ACA0" w14:textId="77777777" w:rsidTr="00AE7FB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5D114F28" w14:textId="6406C2FC" w:rsidR="003A583B" w:rsidRDefault="003A583B" w:rsidP="003A583B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0F0861">
              <w:rPr>
                <w:rFonts w:ascii="Arial" w:hAnsi="Arial" w:cs="Arial"/>
                <w:sz w:val="22"/>
                <w:szCs w:val="22"/>
              </w:rPr>
              <w:t>2/010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2DAD1390" w14:textId="26C2EF98" w:rsidR="00F175B2" w:rsidRPr="002E700D" w:rsidRDefault="002E700D" w:rsidP="001E42C6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00D">
              <w:rPr>
                <w:rFonts w:ascii="Arial" w:hAnsi="Arial" w:cs="Arial"/>
                <w:b/>
                <w:bCs/>
                <w:sz w:val="22"/>
                <w:szCs w:val="22"/>
              </w:rPr>
              <w:t>Rheumatoid Arthritis High Cost Drugs Pathway</w:t>
            </w:r>
          </w:p>
          <w:p w14:paraId="07DAE8E2" w14:textId="77777777" w:rsidR="00F175B2" w:rsidRDefault="00F175B2" w:rsidP="001E42C6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8EA0B" w14:textId="77777777" w:rsidR="00601247" w:rsidRDefault="00E44AE7" w:rsidP="00B1552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B06D8">
              <w:rPr>
                <w:rFonts w:ascii="Arial" w:hAnsi="Arial" w:cs="Arial"/>
                <w:sz w:val="22"/>
                <w:szCs w:val="22"/>
              </w:rPr>
              <w:t>DP</w:t>
            </w:r>
            <w:r w:rsidR="001A621A" w:rsidRPr="002B06D8">
              <w:rPr>
                <w:rFonts w:ascii="Arial" w:hAnsi="Arial" w:cs="Arial"/>
                <w:sz w:val="22"/>
                <w:szCs w:val="22"/>
              </w:rPr>
              <w:t xml:space="preserve"> discussed consultation responses w</w:t>
            </w:r>
            <w:r w:rsidR="00A33A9E" w:rsidRPr="002B06D8">
              <w:rPr>
                <w:rFonts w:ascii="Arial" w:hAnsi="Arial" w:cs="Arial"/>
                <w:sz w:val="22"/>
                <w:szCs w:val="22"/>
              </w:rPr>
              <w:t>ere</w:t>
            </w:r>
            <w:r w:rsidR="001A621A" w:rsidRPr="002B06D8">
              <w:rPr>
                <w:rFonts w:ascii="Arial" w:hAnsi="Arial" w:cs="Arial"/>
                <w:sz w:val="22"/>
                <w:szCs w:val="22"/>
              </w:rPr>
              <w:t xml:space="preserve"> in agreement</w:t>
            </w:r>
            <w:r w:rsidR="007E7A0B" w:rsidRPr="002B06D8">
              <w:rPr>
                <w:rFonts w:ascii="Arial" w:hAnsi="Arial" w:cs="Arial"/>
                <w:sz w:val="22"/>
                <w:szCs w:val="22"/>
              </w:rPr>
              <w:t xml:space="preserve"> with th</w:t>
            </w:r>
            <w:r w:rsidR="00007CD5" w:rsidRPr="002B06D8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A33A9E" w:rsidRPr="002B06D8">
              <w:rPr>
                <w:rFonts w:ascii="Arial" w:hAnsi="Arial" w:cs="Arial"/>
                <w:sz w:val="22"/>
                <w:szCs w:val="22"/>
              </w:rPr>
              <w:t>Rheumatoid Arthritis High Cost Drugs Pathway</w:t>
            </w:r>
            <w:r w:rsidR="002B06D8" w:rsidRPr="002B06D8">
              <w:rPr>
                <w:rFonts w:ascii="Arial" w:hAnsi="Arial" w:cs="Arial"/>
                <w:sz w:val="22"/>
                <w:szCs w:val="22"/>
              </w:rPr>
              <w:t xml:space="preserve"> changes to be in line with the NICE Technology Appraisals. </w:t>
            </w:r>
            <w:r w:rsidR="002A02C2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="004C0719">
              <w:rPr>
                <w:rFonts w:ascii="Arial" w:hAnsi="Arial" w:cs="Arial"/>
                <w:sz w:val="22"/>
                <w:szCs w:val="22"/>
              </w:rPr>
              <w:t xml:space="preserve"> approved p</w:t>
            </w:r>
            <w:r w:rsidR="002A02C2">
              <w:rPr>
                <w:rFonts w:ascii="Arial" w:hAnsi="Arial" w:cs="Arial"/>
                <w:sz w:val="22"/>
                <w:szCs w:val="22"/>
              </w:rPr>
              <w:t>athway.</w:t>
            </w:r>
          </w:p>
          <w:p w14:paraId="7C169854" w14:textId="25BD821A" w:rsidR="00601247" w:rsidRPr="00B1552F" w:rsidRDefault="000D257E" w:rsidP="00E44AE7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Action - </w:t>
            </w:r>
            <w:r w:rsidR="00B1552F" w:rsidRPr="002E700D">
              <w:rPr>
                <w:rFonts w:ascii="Arial" w:hAnsi="Arial" w:cs="Arial"/>
                <w:b/>
                <w:bCs/>
                <w:sz w:val="22"/>
                <w:szCs w:val="22"/>
              </w:rPr>
              <w:t>Rheumatoid Arthritis High Cost Drugs Pathway</w:t>
            </w:r>
            <w:r w:rsidR="00B15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be uploaded to LSCMMG website</w:t>
            </w:r>
          </w:p>
        </w:tc>
        <w:tc>
          <w:tcPr>
            <w:tcW w:w="1423" w:type="dxa"/>
          </w:tcPr>
          <w:p w14:paraId="1EF5C19F" w14:textId="77777777" w:rsidR="00F175B2" w:rsidRDefault="00F175B2" w:rsidP="00B15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79766" w14:textId="77777777" w:rsidR="00B1552F" w:rsidRDefault="00B1552F" w:rsidP="00B15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E47E0" w14:textId="77777777" w:rsidR="00B1552F" w:rsidRDefault="00B1552F" w:rsidP="00B15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8DBAFC" w14:textId="77777777" w:rsidR="00B1552F" w:rsidRDefault="00B1552F" w:rsidP="00B15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2E980" w14:textId="77777777" w:rsidR="00B1552F" w:rsidRDefault="00B1552F" w:rsidP="00B15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EA9C4" w14:textId="77777777" w:rsidR="00B1552F" w:rsidRDefault="00B1552F" w:rsidP="00B15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ED6D0" w14:textId="008A8046" w:rsidR="00F175B2" w:rsidRDefault="00B1552F" w:rsidP="00B15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</w:t>
            </w:r>
          </w:p>
        </w:tc>
      </w:tr>
      <w:tr w:rsidR="003A583B" w:rsidRPr="00516D2C" w14:paraId="3FF1B9EE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290F0E3D" w14:textId="780D6A2D" w:rsidR="003A583B" w:rsidRDefault="003A583B" w:rsidP="003A583B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0F0861">
              <w:rPr>
                <w:rFonts w:ascii="Arial" w:hAnsi="Arial" w:cs="Arial"/>
                <w:sz w:val="22"/>
                <w:szCs w:val="22"/>
              </w:rPr>
              <w:t>2/011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38AC80D" w14:textId="77777777" w:rsidR="00B25358" w:rsidRDefault="002E700D" w:rsidP="005C3AA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00D">
              <w:rPr>
                <w:rFonts w:ascii="Arial" w:hAnsi="Arial" w:cs="Arial"/>
                <w:b/>
                <w:bCs/>
                <w:sz w:val="22"/>
                <w:szCs w:val="22"/>
              </w:rPr>
              <w:t>LSCMMG – Guidelines Work Plan update</w:t>
            </w:r>
          </w:p>
          <w:p w14:paraId="41A20850" w14:textId="54E019D4" w:rsidR="00E44AE7" w:rsidRPr="002465E3" w:rsidRDefault="00F60E86" w:rsidP="005C3AA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465E3">
              <w:rPr>
                <w:rFonts w:ascii="Arial" w:hAnsi="Arial" w:cs="Arial"/>
                <w:sz w:val="22"/>
                <w:szCs w:val="22"/>
              </w:rPr>
              <w:t>AGR updated the guideline work plan has been shared for information</w:t>
            </w:r>
            <w:r w:rsidR="002465E3">
              <w:rPr>
                <w:rFonts w:ascii="Arial" w:hAnsi="Arial" w:cs="Arial"/>
                <w:sz w:val="22"/>
                <w:szCs w:val="22"/>
              </w:rPr>
              <w:t>.</w:t>
            </w:r>
            <w:r w:rsidR="001C0F03">
              <w:rPr>
                <w:rFonts w:ascii="Arial" w:hAnsi="Arial" w:cs="Arial"/>
                <w:sz w:val="22"/>
                <w:szCs w:val="22"/>
              </w:rPr>
              <w:t xml:space="preserve"> The work</w:t>
            </w:r>
            <w:r w:rsidR="00F703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0F03">
              <w:rPr>
                <w:rFonts w:ascii="Arial" w:hAnsi="Arial" w:cs="Arial"/>
                <w:sz w:val="22"/>
                <w:szCs w:val="22"/>
              </w:rPr>
              <w:t xml:space="preserve">plan remains on target. </w:t>
            </w:r>
          </w:p>
        </w:tc>
        <w:tc>
          <w:tcPr>
            <w:tcW w:w="1423" w:type="dxa"/>
          </w:tcPr>
          <w:p w14:paraId="0025A9DA" w14:textId="69C32C08" w:rsidR="007342A5" w:rsidRDefault="007342A5" w:rsidP="00352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C1A" w:rsidRPr="00516D2C" w14:paraId="017BE52F" w14:textId="77777777" w:rsidTr="00EA043A">
        <w:trPr>
          <w:trHeight w:val="340"/>
        </w:trPr>
        <w:tc>
          <w:tcPr>
            <w:tcW w:w="10349" w:type="dxa"/>
            <w:gridSpan w:val="3"/>
          </w:tcPr>
          <w:p w14:paraId="5A62203F" w14:textId="4D24C7E2" w:rsidR="005E4C1A" w:rsidRPr="00166EC2" w:rsidRDefault="005E4C1A" w:rsidP="005E4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774">
              <w:rPr>
                <w:rFonts w:ascii="Arial" w:hAnsi="Arial" w:cs="Arial"/>
                <w:b/>
                <w:sz w:val="22"/>
                <w:szCs w:val="22"/>
              </w:rPr>
              <w:t>NATIONAL DECISIONS FOR IMPLEMENTATION</w:t>
            </w:r>
            <w:r w:rsidRPr="009A37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E4C1A" w:rsidRPr="00516D2C" w14:paraId="33889268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913FCD1" w14:textId="4E84FC83" w:rsidR="005E4C1A" w:rsidRPr="00F11201" w:rsidRDefault="005E4C1A" w:rsidP="005E4C1A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743BA">
              <w:rPr>
                <w:rFonts w:ascii="Arial" w:hAnsi="Arial" w:cs="Arial"/>
                <w:bCs/>
                <w:sz w:val="22"/>
                <w:szCs w:val="22"/>
              </w:rPr>
              <w:t>2/</w:t>
            </w:r>
            <w:r w:rsidR="00831489">
              <w:rPr>
                <w:rFonts w:ascii="Arial" w:hAnsi="Arial" w:cs="Arial"/>
                <w:bCs/>
                <w:sz w:val="22"/>
                <w:szCs w:val="22"/>
              </w:rPr>
              <w:t>012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20956163" w14:textId="381F1C74" w:rsidR="005E4C1A" w:rsidRDefault="005E4C1A" w:rsidP="005E4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55F">
              <w:rPr>
                <w:rFonts w:ascii="Arial" w:hAnsi="Arial" w:cs="Arial"/>
                <w:b/>
                <w:sz w:val="22"/>
                <w:szCs w:val="22"/>
              </w:rPr>
              <w:t xml:space="preserve">New NICE Technology Appraisal Guidance for Medicines </w:t>
            </w:r>
            <w:r w:rsidR="00B743BA">
              <w:rPr>
                <w:rFonts w:ascii="Arial" w:hAnsi="Arial" w:cs="Arial"/>
                <w:b/>
                <w:sz w:val="22"/>
                <w:szCs w:val="22"/>
              </w:rPr>
              <w:t>Dec</w:t>
            </w:r>
            <w:r w:rsidR="00371D6A">
              <w:rPr>
                <w:rFonts w:ascii="Arial" w:hAnsi="Arial" w:cs="Arial"/>
                <w:b/>
                <w:sz w:val="22"/>
                <w:szCs w:val="22"/>
              </w:rPr>
              <w:t>ember</w:t>
            </w:r>
            <w:r w:rsidRPr="0002555F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57FC67C4" w14:textId="50EC94F2" w:rsidR="0019428F" w:rsidRDefault="0019428F" w:rsidP="005E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ADC96" w14:textId="38ACBCC8" w:rsidR="006A3756" w:rsidRDefault="006A3756" w:rsidP="005E4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756">
              <w:rPr>
                <w:rFonts w:ascii="Arial" w:hAnsi="Arial" w:cs="Arial"/>
                <w:b/>
                <w:sz w:val="22"/>
                <w:szCs w:val="22"/>
              </w:rPr>
              <w:t>TA753</w:t>
            </w:r>
          </w:p>
          <w:p w14:paraId="6838FDBA" w14:textId="0157358D" w:rsidR="00221A94" w:rsidRPr="000A6F88" w:rsidRDefault="00F445BE" w:rsidP="000A6F88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B5A3F" w:rsidRPr="000A6F8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Cenobamate for treating focal onset seizures in epilepsy</w:t>
              </w:r>
            </w:hyperlink>
            <w:r w:rsidR="00FC6207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. </w:t>
            </w:r>
            <w:r w:rsidR="00FC6207" w:rsidRPr="00FC6207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NICE state this guidance is applicable to Primary care, Secondary care – acute and Tertiary care</w:t>
            </w:r>
            <w:r w:rsidR="00FC6207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. No cost i</w:t>
            </w:r>
            <w:r w:rsidR="00244D3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mpact is expected. </w:t>
            </w:r>
          </w:p>
        </w:tc>
        <w:tc>
          <w:tcPr>
            <w:tcW w:w="1423" w:type="dxa"/>
          </w:tcPr>
          <w:p w14:paraId="6D6AC15A" w14:textId="68117F62" w:rsidR="00280C91" w:rsidRPr="00595789" w:rsidRDefault="00280C91" w:rsidP="007D30A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4C1A" w:rsidRPr="00516D2C" w14:paraId="54FDACC6" w14:textId="77777777" w:rsidTr="00B35B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9656B3D" w14:textId="3ACEEBFF" w:rsidR="005E4C1A" w:rsidRPr="00F11201" w:rsidRDefault="005E4C1A" w:rsidP="005E4C1A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11201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743BA">
              <w:rPr>
                <w:rFonts w:ascii="Arial" w:hAnsi="Arial" w:cs="Arial"/>
                <w:bCs/>
                <w:sz w:val="22"/>
                <w:szCs w:val="22"/>
              </w:rPr>
              <w:t>2/</w:t>
            </w:r>
            <w:r w:rsidR="00831489">
              <w:rPr>
                <w:rFonts w:ascii="Arial" w:hAnsi="Arial" w:cs="Arial"/>
                <w:bCs/>
                <w:sz w:val="22"/>
                <w:szCs w:val="22"/>
              </w:rPr>
              <w:t>013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2F0A29E0" w14:textId="03917AC2" w:rsidR="007D30AD" w:rsidRDefault="005E4C1A" w:rsidP="007D30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72D">
              <w:rPr>
                <w:rFonts w:ascii="Arial" w:hAnsi="Arial" w:cs="Arial"/>
                <w:b/>
                <w:sz w:val="22"/>
                <w:szCs w:val="22"/>
              </w:rPr>
              <w:t xml:space="preserve">New NHS England medicines commissioning policies </w:t>
            </w:r>
            <w:r w:rsidR="00B743BA">
              <w:rPr>
                <w:rFonts w:ascii="Arial" w:hAnsi="Arial" w:cs="Arial"/>
                <w:b/>
                <w:sz w:val="22"/>
                <w:szCs w:val="22"/>
              </w:rPr>
              <w:t>December</w:t>
            </w:r>
            <w:r w:rsidR="007D30AD" w:rsidRPr="0002555F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5933EF74" w14:textId="33F5329E" w:rsidR="005E4C1A" w:rsidRDefault="005E4C1A" w:rsidP="005E4C1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CFB343" w14:textId="2D5A6A7A" w:rsidR="005E4C1A" w:rsidRPr="00B849C4" w:rsidRDefault="005E4C1A" w:rsidP="005E4C1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849C4">
              <w:rPr>
                <w:rFonts w:ascii="Arial" w:hAnsi="Arial" w:cs="Arial"/>
                <w:bCs/>
                <w:sz w:val="22"/>
                <w:szCs w:val="22"/>
              </w:rPr>
              <w:t>None for consideration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23" w:type="dxa"/>
          </w:tcPr>
          <w:p w14:paraId="551D02B5" w14:textId="414E2141" w:rsidR="005E4C1A" w:rsidRPr="00753FC1" w:rsidRDefault="005E4C1A" w:rsidP="005E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C1A" w:rsidRPr="00516D2C" w14:paraId="0BB4EF51" w14:textId="77777777" w:rsidTr="00447391">
        <w:trPr>
          <w:trHeight w:val="340"/>
        </w:trPr>
        <w:tc>
          <w:tcPr>
            <w:tcW w:w="10349" w:type="dxa"/>
            <w:gridSpan w:val="3"/>
            <w:shd w:val="clear" w:color="auto" w:fill="auto"/>
          </w:tcPr>
          <w:p w14:paraId="28BA3CA3" w14:textId="6BCC8892" w:rsidR="005E4C1A" w:rsidRPr="00166EC2" w:rsidRDefault="005E4C1A" w:rsidP="005E4C1A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66EC2">
              <w:rPr>
                <w:rFonts w:eastAsia="Calibri"/>
                <w:b/>
                <w:sz w:val="22"/>
                <w:szCs w:val="22"/>
              </w:rPr>
              <w:t>ITEMS FOR INFORMATION</w:t>
            </w:r>
          </w:p>
        </w:tc>
      </w:tr>
      <w:tr w:rsidR="005E4C1A" w:rsidRPr="00516D2C" w14:paraId="68E2341D" w14:textId="77777777" w:rsidTr="00F95264">
        <w:trPr>
          <w:trHeight w:val="340"/>
        </w:trPr>
        <w:tc>
          <w:tcPr>
            <w:tcW w:w="1418" w:type="dxa"/>
            <w:shd w:val="clear" w:color="auto" w:fill="auto"/>
          </w:tcPr>
          <w:p w14:paraId="374DAF72" w14:textId="308758DC" w:rsidR="005E4C1A" w:rsidRPr="00516D2C" w:rsidRDefault="005E4C1A" w:rsidP="005E4C1A">
            <w:pPr>
              <w:pStyle w:val="ListParagraph"/>
              <w:tabs>
                <w:tab w:val="left" w:pos="1030"/>
              </w:tabs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16D2C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EA5A34">
              <w:rPr>
                <w:rFonts w:ascii="Arial" w:hAnsi="Arial" w:cs="Arial"/>
                <w:bCs/>
                <w:sz w:val="22"/>
                <w:szCs w:val="22"/>
              </w:rPr>
              <w:t>2/014</w:t>
            </w:r>
          </w:p>
        </w:tc>
        <w:tc>
          <w:tcPr>
            <w:tcW w:w="7508" w:type="dxa"/>
            <w:shd w:val="clear" w:color="auto" w:fill="auto"/>
          </w:tcPr>
          <w:p w14:paraId="3588B0EC" w14:textId="4818601B" w:rsidR="00142462" w:rsidRPr="00EA5A34" w:rsidRDefault="00142462" w:rsidP="005E4C1A">
            <w:pPr>
              <w:spacing w:before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A5A34">
              <w:rPr>
                <w:rFonts w:ascii="Arial" w:hAnsi="Arial" w:cs="Arial"/>
                <w:b/>
                <w:bCs/>
                <w:sz w:val="22"/>
                <w:szCs w:val="22"/>
              </w:rPr>
              <w:t>Lancashire and South Cumbria NHSFT Drug and Therapeutic Committee minutes November 2021, action sheet and 2022/23 meeting dates</w:t>
            </w:r>
          </w:p>
          <w:p w14:paraId="3A508B05" w14:textId="0F3C66C4" w:rsidR="006C1BAF" w:rsidRPr="006917F8" w:rsidRDefault="00BD03B6" w:rsidP="005E4C1A">
            <w:pPr>
              <w:spacing w:before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minutes and meeting dates have been circulated for information. LSCMMG received the information. </w:t>
            </w:r>
          </w:p>
        </w:tc>
        <w:tc>
          <w:tcPr>
            <w:tcW w:w="1423" w:type="dxa"/>
          </w:tcPr>
          <w:p w14:paraId="3EF21A28" w14:textId="18370CDA" w:rsidR="005E4C1A" w:rsidRPr="00516D2C" w:rsidRDefault="005E4C1A" w:rsidP="005E4C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2E65F8" w14:textId="331784CC" w:rsidR="00A4422F" w:rsidRPr="0037397B" w:rsidRDefault="00A4422F">
      <w:pPr>
        <w:rPr>
          <w:sz w:val="22"/>
          <w:szCs w:val="22"/>
        </w:rPr>
      </w:pPr>
    </w:p>
    <w:tbl>
      <w:tblPr>
        <w:tblStyle w:val="TableGrid"/>
        <w:tblW w:w="10349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49"/>
      </w:tblGrid>
      <w:tr w:rsidR="00A4422F" w:rsidRPr="0037397B" w14:paraId="1B2E9EC7" w14:textId="77777777" w:rsidTr="006D60C1">
        <w:trPr>
          <w:trHeight w:val="340"/>
        </w:trPr>
        <w:tc>
          <w:tcPr>
            <w:tcW w:w="10349" w:type="dxa"/>
          </w:tcPr>
          <w:p w14:paraId="3DBEC7A0" w14:textId="0FD025B0" w:rsidR="00AB60A5" w:rsidRPr="00AB60A5" w:rsidRDefault="00AB60A5" w:rsidP="00ED11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0A5">
              <w:rPr>
                <w:rFonts w:ascii="Arial" w:hAnsi="Arial" w:cs="Arial"/>
                <w:b/>
                <w:sz w:val="22"/>
                <w:szCs w:val="22"/>
              </w:rPr>
              <w:t>Date and time of next meeting</w:t>
            </w:r>
          </w:p>
          <w:p w14:paraId="2306F223" w14:textId="77777777" w:rsidR="004A08C3" w:rsidRDefault="00C54864" w:rsidP="004A08C3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DF4078">
              <w:rPr>
                <w:rFonts w:ascii="Arial" w:hAnsi="Arial" w:cs="Arial"/>
                <w:bCs/>
                <w:sz w:val="22"/>
                <w:szCs w:val="22"/>
              </w:rPr>
              <w:t>The next meeting will take place on</w:t>
            </w:r>
            <w:r w:rsidR="004A08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9FE0187" w14:textId="4BBED2FB" w:rsidR="00C54864" w:rsidRPr="00DF4078" w:rsidRDefault="00C54864" w:rsidP="004A08C3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DF4078">
              <w:rPr>
                <w:rFonts w:ascii="Arial" w:hAnsi="Arial" w:cs="Arial"/>
                <w:bCs/>
                <w:sz w:val="22"/>
                <w:szCs w:val="22"/>
              </w:rPr>
              <w:t>Thursday</w:t>
            </w:r>
            <w:r w:rsidR="00A435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A5A3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EA5A34" w:rsidRPr="00EA5A3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EA5A34">
              <w:rPr>
                <w:rFonts w:ascii="Arial" w:hAnsi="Arial" w:cs="Arial"/>
                <w:bCs/>
                <w:sz w:val="22"/>
                <w:szCs w:val="22"/>
              </w:rPr>
              <w:t xml:space="preserve"> February</w:t>
            </w:r>
            <w:r w:rsidR="0075576D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EA5A3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708D5E2C" w14:textId="77777777" w:rsidR="00C54864" w:rsidRPr="00DF4078" w:rsidRDefault="00C54864" w:rsidP="00C54864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DF4078">
              <w:rPr>
                <w:rFonts w:ascii="Arial" w:hAnsi="Arial" w:cs="Arial"/>
                <w:bCs/>
                <w:sz w:val="22"/>
                <w:szCs w:val="22"/>
              </w:rPr>
              <w:t>9.30am – 11.30am</w:t>
            </w:r>
          </w:p>
          <w:p w14:paraId="3454257B" w14:textId="7A62BEC8" w:rsidR="00C54864" w:rsidRPr="00AB60A5" w:rsidRDefault="00C54864" w:rsidP="00C548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Microsoft Teams</w:t>
            </w:r>
          </w:p>
        </w:tc>
      </w:tr>
    </w:tbl>
    <w:p w14:paraId="3980795E" w14:textId="354E1B96" w:rsidR="00361292" w:rsidRDefault="00361292">
      <w:pPr>
        <w:rPr>
          <w:rFonts w:ascii="Arial" w:hAnsi="Arial" w:cs="Arial"/>
          <w:b/>
          <w:bCs/>
          <w:sz w:val="22"/>
          <w:szCs w:val="22"/>
        </w:rPr>
      </w:pPr>
    </w:p>
    <w:p w14:paraId="4367EDD2" w14:textId="4DE2AEAF" w:rsidR="00103CA3" w:rsidRPr="0037397B" w:rsidRDefault="00972DD1" w:rsidP="005E1A9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BE4E23" w:rsidRPr="0037397B">
        <w:rPr>
          <w:rFonts w:ascii="Arial" w:hAnsi="Arial" w:cs="Arial"/>
          <w:b/>
          <w:bCs/>
          <w:sz w:val="22"/>
          <w:szCs w:val="22"/>
        </w:rPr>
        <w:lastRenderedPageBreak/>
        <w:t>ACTION SHEET FROM THE</w:t>
      </w:r>
    </w:p>
    <w:p w14:paraId="63925870" w14:textId="753FA26F" w:rsidR="00BE4E23" w:rsidRPr="0037397B" w:rsidRDefault="00BE4E23" w:rsidP="00BE4E23">
      <w:pPr>
        <w:tabs>
          <w:tab w:val="left" w:pos="79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397B">
        <w:rPr>
          <w:rFonts w:ascii="Arial" w:hAnsi="Arial" w:cs="Arial"/>
          <w:b/>
          <w:bCs/>
          <w:sz w:val="22"/>
          <w:szCs w:val="22"/>
        </w:rPr>
        <w:t xml:space="preserve">LANCASHIRE </w:t>
      </w:r>
      <w:r w:rsidR="00E54FD7" w:rsidRPr="0037397B">
        <w:rPr>
          <w:rFonts w:ascii="Arial" w:hAnsi="Arial" w:cs="Arial"/>
          <w:b/>
          <w:bCs/>
          <w:sz w:val="22"/>
          <w:szCs w:val="22"/>
        </w:rPr>
        <w:t xml:space="preserve">AND SOUTH CUMBRIA </w:t>
      </w:r>
      <w:r w:rsidRPr="0037397B">
        <w:rPr>
          <w:rFonts w:ascii="Arial" w:hAnsi="Arial" w:cs="Arial"/>
          <w:b/>
          <w:bCs/>
          <w:sz w:val="22"/>
          <w:szCs w:val="22"/>
        </w:rPr>
        <w:t xml:space="preserve">MEDICINES MANAGEMENT GROUP </w:t>
      </w:r>
    </w:p>
    <w:p w14:paraId="3F1758F4" w14:textId="50293B64" w:rsidR="009E5E9C" w:rsidRDefault="00690891" w:rsidP="00B96E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="00520CC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FD050C">
        <w:rPr>
          <w:rFonts w:ascii="Arial" w:hAnsi="Arial" w:cs="Arial"/>
          <w:b/>
          <w:bCs/>
          <w:sz w:val="22"/>
          <w:szCs w:val="22"/>
        </w:rPr>
        <w:t>1</w:t>
      </w:r>
      <w:r w:rsidR="00906C78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6B0EA3D7" w14:textId="77777777" w:rsidR="0064756E" w:rsidRPr="0037397B" w:rsidRDefault="0064756E" w:rsidP="00B96EB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130"/>
        <w:gridCol w:w="1764"/>
        <w:gridCol w:w="1440"/>
        <w:gridCol w:w="1364"/>
      </w:tblGrid>
      <w:tr w:rsidR="00FC397C" w:rsidRPr="0037397B" w14:paraId="12A6F0B3" w14:textId="77777777" w:rsidTr="005F3FB0">
        <w:trPr>
          <w:jc w:val="center"/>
        </w:trPr>
        <w:tc>
          <w:tcPr>
            <w:tcW w:w="1658" w:type="dxa"/>
          </w:tcPr>
          <w:p w14:paraId="42F83E91" w14:textId="77777777" w:rsidR="00FC397C" w:rsidRPr="0037397B" w:rsidRDefault="00FC397C" w:rsidP="0090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MINUTE</w:t>
            </w:r>
          </w:p>
          <w:p w14:paraId="48851EEF" w14:textId="77777777" w:rsidR="00FC397C" w:rsidRPr="0037397B" w:rsidRDefault="00FC397C" w:rsidP="0090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130" w:type="dxa"/>
          </w:tcPr>
          <w:p w14:paraId="3600A3FF" w14:textId="77777777" w:rsidR="00FC397C" w:rsidRPr="0037397B" w:rsidRDefault="00FC397C" w:rsidP="0090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764" w:type="dxa"/>
          </w:tcPr>
          <w:p w14:paraId="51A03A10" w14:textId="77777777" w:rsidR="00FC397C" w:rsidRPr="0037397B" w:rsidRDefault="00FC397C" w:rsidP="0090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440" w:type="dxa"/>
          </w:tcPr>
          <w:p w14:paraId="0AE05C25" w14:textId="77777777" w:rsidR="00FC397C" w:rsidRPr="0037397B" w:rsidRDefault="00FC397C" w:rsidP="0090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364" w:type="dxa"/>
          </w:tcPr>
          <w:p w14:paraId="5C3BB33C" w14:textId="77777777" w:rsidR="00FC397C" w:rsidRPr="0037397B" w:rsidRDefault="00FC397C" w:rsidP="0090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 xml:space="preserve">STATUS AT </w:t>
            </w:r>
          </w:p>
          <w:p w14:paraId="3ABA2840" w14:textId="57F40DE3" w:rsidR="00FC397C" w:rsidRPr="0037397B" w:rsidRDefault="003D3254" w:rsidP="00B96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13.01</w:t>
            </w:r>
            <w:r w:rsidR="00810384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69089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28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647"/>
        <w:gridCol w:w="1418"/>
        <w:gridCol w:w="1366"/>
      </w:tblGrid>
      <w:tr w:rsidR="002E55A2" w:rsidRPr="0037397B" w14:paraId="17C2A7B2" w14:textId="77777777" w:rsidTr="00CA3253">
        <w:trPr>
          <w:cantSplit/>
          <w:trHeight w:val="89"/>
          <w:jc w:val="center"/>
        </w:trPr>
        <w:tc>
          <w:tcPr>
            <w:tcW w:w="9388" w:type="dxa"/>
            <w:gridSpan w:val="5"/>
            <w:shd w:val="clear" w:color="auto" w:fill="auto"/>
            <w:vAlign w:val="center"/>
          </w:tcPr>
          <w:p w14:paraId="0FFA7E0E" w14:textId="5D5648BF" w:rsidR="002E55A2" w:rsidRPr="00A8696E" w:rsidRDefault="0036343E" w:rsidP="002E55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916F95">
              <w:br w:type="page"/>
            </w:r>
            <w:r w:rsidR="00697190">
              <w:br w:type="page"/>
            </w:r>
            <w:r w:rsidR="002E55A2" w:rsidRPr="0037397B">
              <w:rPr>
                <w:rFonts w:ascii="Arial" w:hAnsi="Arial" w:cs="Arial"/>
                <w:b/>
                <w:sz w:val="22"/>
                <w:szCs w:val="22"/>
              </w:rPr>
              <w:t>ACTION SHEET FROM THE MEETING</w:t>
            </w:r>
            <w:r w:rsidR="002E55A2">
              <w:rPr>
                <w:rFonts w:ascii="Arial" w:hAnsi="Arial" w:cs="Arial"/>
                <w:b/>
                <w:sz w:val="22"/>
                <w:szCs w:val="22"/>
              </w:rPr>
              <w:t xml:space="preserve"> 11</w:t>
            </w:r>
            <w:r w:rsidR="002E55A2" w:rsidRPr="002E55A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2E55A2">
              <w:rPr>
                <w:rFonts w:ascii="Arial" w:hAnsi="Arial" w:cs="Arial"/>
                <w:b/>
                <w:sz w:val="22"/>
                <w:szCs w:val="22"/>
              </w:rPr>
              <w:t xml:space="preserve"> February 2021</w:t>
            </w:r>
          </w:p>
        </w:tc>
      </w:tr>
      <w:tr w:rsidR="00CE08F4" w:rsidRPr="0037397B" w14:paraId="459885CA" w14:textId="77777777" w:rsidTr="00CA325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E96E3BD" w14:textId="0466F662" w:rsidR="00CE08F4" w:rsidRPr="00EE59BB" w:rsidRDefault="00CE08F4" w:rsidP="00490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87D053" w14:textId="77777777" w:rsidR="000B2DF8" w:rsidRDefault="000B2DF8" w:rsidP="008A23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7863C" w14:textId="3C7EBF90" w:rsidR="00CE08F4" w:rsidRPr="00CE08F4" w:rsidRDefault="00CE08F4" w:rsidP="008A23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8F4">
              <w:rPr>
                <w:rFonts w:ascii="Arial" w:hAnsi="Arial" w:cs="Arial"/>
                <w:b/>
                <w:sz w:val="22"/>
                <w:szCs w:val="22"/>
              </w:rPr>
              <w:t xml:space="preserve">Dymista </w:t>
            </w:r>
          </w:p>
          <w:p w14:paraId="2DABF66D" w14:textId="63C2213F" w:rsidR="00CE08F4" w:rsidRDefault="003A7433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7433">
              <w:rPr>
                <w:rFonts w:ascii="Arial" w:hAnsi="Arial" w:cs="Arial"/>
                <w:bCs/>
                <w:sz w:val="22"/>
                <w:szCs w:val="22"/>
              </w:rPr>
              <w:t>DP to provide response to correspondence sent by the applicant, incorporating rationale for decision on behalf of LSCMMG.</w:t>
            </w:r>
          </w:p>
          <w:p w14:paraId="5C71234B" w14:textId="77777777" w:rsidR="003A7433" w:rsidRDefault="003A7433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A1504F" w14:textId="77777777" w:rsidR="00CE08F4" w:rsidRDefault="00CE08F4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08F4">
              <w:rPr>
                <w:rFonts w:ascii="Arial" w:hAnsi="Arial" w:cs="Arial"/>
                <w:bCs/>
                <w:sz w:val="22"/>
                <w:szCs w:val="22"/>
              </w:rPr>
              <w:t xml:space="preserve">AC to ask Sandra Lishman to organise a meeting to discuss Dymista with the requesting consultant, David Jones, David Prayle, Brent Horrell and Andy Curran.  </w:t>
            </w:r>
          </w:p>
          <w:p w14:paraId="6E0F2F14" w14:textId="77777777" w:rsidR="00A879C8" w:rsidRDefault="00A879C8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E0E889" w14:textId="77777777" w:rsidR="00A879C8" w:rsidRDefault="00015D3A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15D3A">
              <w:rPr>
                <w:rFonts w:ascii="Arial" w:hAnsi="Arial" w:cs="Arial"/>
                <w:b/>
                <w:sz w:val="22"/>
                <w:szCs w:val="22"/>
              </w:rPr>
              <w:t>March 2021 update: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5638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eeting to be arranged</w:t>
            </w:r>
            <w:r w:rsidR="006D401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77D435F" w14:textId="77777777" w:rsidR="00554D9C" w:rsidRDefault="00554D9C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4D5A6C" w14:textId="77777777" w:rsidR="00554D9C" w:rsidRDefault="00554D9C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720D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6A73D1" w:rsidRPr="00B6720D">
              <w:rPr>
                <w:rFonts w:ascii="Arial" w:hAnsi="Arial" w:cs="Arial"/>
                <w:b/>
                <w:sz w:val="22"/>
                <w:szCs w:val="22"/>
              </w:rPr>
              <w:t xml:space="preserve"> 2021 update</w:t>
            </w:r>
            <w:r w:rsidR="006A73D1">
              <w:rPr>
                <w:rFonts w:ascii="Arial" w:hAnsi="Arial" w:cs="Arial"/>
                <w:bCs/>
                <w:sz w:val="22"/>
                <w:szCs w:val="22"/>
              </w:rPr>
              <w:t xml:space="preserve">: LM to enquire if a meeting has been arranged by Sandra Lishman. </w:t>
            </w:r>
          </w:p>
          <w:p w14:paraId="001982D1" w14:textId="77777777" w:rsidR="004B1122" w:rsidRDefault="004B1122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D8B263" w14:textId="77777777" w:rsidR="004B1122" w:rsidRDefault="004B1122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449BC">
              <w:rPr>
                <w:rFonts w:ascii="Arial" w:hAnsi="Arial" w:cs="Arial"/>
                <w:b/>
                <w:sz w:val="22"/>
                <w:szCs w:val="22"/>
              </w:rPr>
              <w:t xml:space="preserve">May 2021 </w:t>
            </w:r>
            <w:r w:rsidR="00461F82">
              <w:rPr>
                <w:rFonts w:ascii="Arial" w:hAnsi="Arial" w:cs="Arial"/>
                <w:b/>
                <w:sz w:val="22"/>
                <w:szCs w:val="22"/>
              </w:rPr>
              <w:t xml:space="preserve">update: </w:t>
            </w:r>
            <w:r w:rsidR="00461F82" w:rsidRPr="00461F8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461F82">
              <w:rPr>
                <w:rFonts w:ascii="Arial" w:hAnsi="Arial" w:cs="Arial"/>
                <w:bCs/>
                <w:sz w:val="22"/>
                <w:szCs w:val="22"/>
              </w:rPr>
              <w:t>ngoing</w:t>
            </w:r>
            <w:r w:rsidR="00461F82">
              <w:rPr>
                <w:rFonts w:ascii="Arial" w:hAnsi="Arial" w:cs="Arial"/>
                <w:bCs/>
                <w:sz w:val="22"/>
                <w:szCs w:val="22"/>
              </w:rPr>
              <w:t>, meeting to be organised</w:t>
            </w:r>
            <w:r w:rsidRPr="00461F8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 new information received. </w:t>
            </w:r>
          </w:p>
          <w:p w14:paraId="7C199DB5" w14:textId="77777777" w:rsidR="00F42711" w:rsidRDefault="00F42711" w:rsidP="008A23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D608DC" w14:textId="77777777" w:rsidR="00F42711" w:rsidRDefault="00F42711" w:rsidP="008E04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271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June 2021 update: </w:t>
            </w:r>
            <w:r w:rsidR="008E043C" w:rsidRPr="00461F82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  <w:r w:rsidR="008E043C">
              <w:rPr>
                <w:rFonts w:ascii="Arial" w:hAnsi="Arial" w:cs="Arial"/>
                <w:bCs/>
                <w:sz w:val="22"/>
                <w:szCs w:val="22"/>
              </w:rPr>
              <w:t>, meeting to be organised</w:t>
            </w:r>
            <w:r w:rsidR="008E043C" w:rsidRPr="00461F8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E04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E9AEA90" w14:textId="77777777" w:rsidR="00F94723" w:rsidRDefault="00F94723" w:rsidP="008E04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EB110B" w14:textId="77777777" w:rsidR="00F94723" w:rsidRDefault="00F94723" w:rsidP="008E04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E44AB">
              <w:rPr>
                <w:rFonts w:ascii="Arial" w:hAnsi="Arial" w:cs="Arial"/>
                <w:b/>
                <w:sz w:val="22"/>
                <w:szCs w:val="22"/>
              </w:rPr>
              <w:t xml:space="preserve">July </w:t>
            </w:r>
            <w:r w:rsidR="009E44AB" w:rsidRPr="009E44AB">
              <w:rPr>
                <w:rFonts w:ascii="Arial" w:hAnsi="Arial" w:cs="Arial"/>
                <w:b/>
                <w:sz w:val="22"/>
                <w:szCs w:val="22"/>
              </w:rPr>
              <w:t xml:space="preserve">2021 </w:t>
            </w:r>
            <w:r w:rsidRPr="009E44AB">
              <w:rPr>
                <w:rFonts w:ascii="Arial" w:hAnsi="Arial" w:cs="Arial"/>
                <w:b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E44AB">
              <w:rPr>
                <w:rFonts w:ascii="Arial" w:hAnsi="Arial" w:cs="Arial"/>
                <w:bCs/>
                <w:sz w:val="22"/>
                <w:szCs w:val="22"/>
              </w:rPr>
              <w:t>Ongo</w:t>
            </w:r>
            <w:r w:rsidR="009076B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E44AB">
              <w:rPr>
                <w:rFonts w:ascii="Arial" w:hAnsi="Arial" w:cs="Arial"/>
                <w:bCs/>
                <w:sz w:val="22"/>
                <w:szCs w:val="22"/>
              </w:rPr>
              <w:t xml:space="preserve">ng, </w:t>
            </w:r>
            <w:r w:rsidR="001D71FD">
              <w:rPr>
                <w:rFonts w:ascii="Arial" w:hAnsi="Arial" w:cs="Arial"/>
                <w:bCs/>
                <w:sz w:val="22"/>
                <w:szCs w:val="22"/>
              </w:rPr>
              <w:t xml:space="preserve">meeting </w:t>
            </w:r>
            <w:r w:rsidR="009E44AB">
              <w:rPr>
                <w:rFonts w:ascii="Arial" w:hAnsi="Arial" w:cs="Arial"/>
                <w:bCs/>
                <w:sz w:val="22"/>
                <w:szCs w:val="22"/>
              </w:rPr>
              <w:t>in diary</w:t>
            </w:r>
            <w:r w:rsidR="009076B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B0BB596" w14:textId="77777777" w:rsidR="001D7AA8" w:rsidRDefault="001D7AA8" w:rsidP="008E04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4A3E23" w14:textId="12396D59" w:rsidR="001D7AA8" w:rsidRDefault="001D7AA8" w:rsidP="008E04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097">
              <w:rPr>
                <w:rFonts w:ascii="Arial" w:hAnsi="Arial" w:cs="Arial"/>
                <w:b/>
                <w:sz w:val="22"/>
                <w:szCs w:val="22"/>
              </w:rPr>
              <w:t>September 2021 update:</w:t>
            </w:r>
            <w:r w:rsidR="009C5E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5E85" w:rsidRPr="007554C7">
              <w:rPr>
                <w:rFonts w:ascii="Arial" w:hAnsi="Arial" w:cs="Arial"/>
                <w:bCs/>
                <w:sz w:val="22"/>
                <w:szCs w:val="22"/>
              </w:rPr>
              <w:t xml:space="preserve">JDC and AC </w:t>
            </w:r>
            <w:r w:rsidR="0088033F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="007554C7" w:rsidRPr="007554C7">
              <w:rPr>
                <w:rFonts w:ascii="Arial" w:hAnsi="Arial" w:cs="Arial"/>
                <w:bCs/>
                <w:sz w:val="22"/>
                <w:szCs w:val="22"/>
              </w:rPr>
              <w:t xml:space="preserve"> meet informally</w:t>
            </w:r>
            <w:r w:rsidR="00AF39D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266E9FD" w14:textId="77777777" w:rsidR="009F49D7" w:rsidRDefault="009F49D7" w:rsidP="008E04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C39714" w14:textId="359B9987" w:rsidR="009F49D7" w:rsidRDefault="009F49D7" w:rsidP="008E0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9D7">
              <w:rPr>
                <w:rFonts w:ascii="Arial" w:hAnsi="Arial" w:cs="Arial"/>
                <w:b/>
                <w:sz w:val="22"/>
                <w:szCs w:val="22"/>
              </w:rPr>
              <w:t>October 2021 update:</w:t>
            </w:r>
            <w:r w:rsidR="00B662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6284" w:rsidRPr="00B6628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B66284">
              <w:rPr>
                <w:rFonts w:ascii="Arial" w:hAnsi="Arial" w:cs="Arial"/>
                <w:bCs/>
                <w:sz w:val="22"/>
                <w:szCs w:val="22"/>
              </w:rPr>
              <w:t>eeting to be arrange</w:t>
            </w:r>
            <w:r w:rsidR="00AF39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B662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27E7" w:rsidRPr="00C527E7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r w:rsidR="00C527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27E7" w:rsidRPr="00C527E7">
              <w:rPr>
                <w:rFonts w:ascii="Arial" w:hAnsi="Arial" w:cs="Arial"/>
                <w:bCs/>
                <w:sz w:val="22"/>
                <w:szCs w:val="22"/>
              </w:rPr>
              <w:t>to meet</w:t>
            </w:r>
            <w:r w:rsidR="00172DB2">
              <w:rPr>
                <w:rFonts w:ascii="Arial" w:hAnsi="Arial" w:cs="Arial"/>
                <w:bCs/>
                <w:sz w:val="22"/>
                <w:szCs w:val="22"/>
              </w:rPr>
              <w:t xml:space="preserve"> JDC</w:t>
            </w:r>
            <w:r w:rsidR="00C527E7" w:rsidRPr="00C527E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527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D5DAA7C" w14:textId="77777777" w:rsidR="00507B9E" w:rsidRDefault="00507B9E" w:rsidP="008E0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7AC16" w14:textId="33219A35" w:rsidR="00B06F56" w:rsidRDefault="00B06F56" w:rsidP="00B06F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BAD">
              <w:rPr>
                <w:rFonts w:ascii="Arial" w:hAnsi="Arial" w:cs="Arial"/>
                <w:b/>
                <w:sz w:val="22"/>
                <w:szCs w:val="22"/>
              </w:rPr>
              <w:t xml:space="preserve">November 2021 update: </w:t>
            </w:r>
            <w:r w:rsidR="00CA556B" w:rsidRPr="00CA556B">
              <w:rPr>
                <w:rFonts w:ascii="Arial" w:hAnsi="Arial" w:cs="Arial"/>
                <w:bCs/>
                <w:sz w:val="22"/>
                <w:szCs w:val="22"/>
              </w:rPr>
              <w:t xml:space="preserve">Formal </w:t>
            </w:r>
            <w:r w:rsidR="00A465AD">
              <w:rPr>
                <w:rFonts w:ascii="Arial" w:hAnsi="Arial" w:cs="Arial"/>
                <w:bCs/>
                <w:sz w:val="22"/>
                <w:szCs w:val="22"/>
              </w:rPr>
              <w:t>meeting</w:t>
            </w:r>
            <w:r w:rsidR="00CA556B" w:rsidRPr="00CA556B">
              <w:rPr>
                <w:rFonts w:ascii="Arial" w:hAnsi="Arial" w:cs="Arial"/>
                <w:bCs/>
                <w:sz w:val="22"/>
                <w:szCs w:val="22"/>
              </w:rPr>
              <w:t xml:space="preserve"> to be </w:t>
            </w:r>
            <w:r w:rsidR="00A465AD">
              <w:rPr>
                <w:rFonts w:ascii="Arial" w:hAnsi="Arial" w:cs="Arial"/>
                <w:bCs/>
                <w:sz w:val="22"/>
                <w:szCs w:val="22"/>
              </w:rPr>
              <w:t>arranged</w:t>
            </w:r>
            <w:r w:rsidR="001C27C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2B25A947" w14:textId="5EDBC599" w:rsidR="001110EB" w:rsidRDefault="001110EB" w:rsidP="00B06F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3854A3" w14:textId="3840867A" w:rsidR="001110EB" w:rsidRPr="00CA556B" w:rsidRDefault="001110EB" w:rsidP="00B06F5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December 2021 update:</w:t>
            </w:r>
            <w:r w:rsidR="00763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3B62" w:rsidRPr="004B054D">
              <w:rPr>
                <w:rFonts w:ascii="Arial" w:hAnsi="Arial" w:cs="Arial"/>
                <w:bCs/>
                <w:sz w:val="22"/>
                <w:szCs w:val="22"/>
              </w:rPr>
              <w:t>Meeting is booked for the 13</w:t>
            </w:r>
            <w:r w:rsidR="00763B62" w:rsidRPr="004B054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763B62" w:rsidRPr="004B054D">
              <w:rPr>
                <w:rFonts w:ascii="Arial" w:hAnsi="Arial" w:cs="Arial"/>
                <w:bCs/>
                <w:sz w:val="22"/>
                <w:szCs w:val="22"/>
              </w:rPr>
              <w:t xml:space="preserve"> December. Update to follow</w:t>
            </w:r>
            <w:r w:rsidR="00710C5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1A5DB2" w14:textId="77777777" w:rsidR="00B06F56" w:rsidRDefault="00B06F56" w:rsidP="008E0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B896C" w14:textId="1EB36695" w:rsidR="00223C2A" w:rsidRPr="009F49D7" w:rsidRDefault="00223C2A" w:rsidP="008E0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E7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January 2022 update:</w:t>
            </w:r>
            <w:r w:rsidR="000049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2F60E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2F60E6" w:rsidRPr="00F3181D">
              <w:rPr>
                <w:rFonts w:ascii="Arial" w:eastAsia="Calibri" w:hAnsi="Arial" w:cs="Arial"/>
                <w:sz w:val="22"/>
                <w:szCs w:val="22"/>
              </w:rPr>
              <w:t xml:space="preserve">AC met with JDC. </w:t>
            </w:r>
            <w:r w:rsidR="00EB7C33">
              <w:rPr>
                <w:rFonts w:ascii="Arial" w:eastAsia="Calibri" w:hAnsi="Arial" w:cs="Arial"/>
                <w:sz w:val="22"/>
                <w:szCs w:val="22"/>
              </w:rPr>
              <w:t>AGR</w:t>
            </w:r>
            <w:r w:rsidR="00A56911" w:rsidRPr="00F3181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5C67">
              <w:rPr>
                <w:rFonts w:ascii="Arial" w:eastAsia="Calibri" w:hAnsi="Arial" w:cs="Arial"/>
                <w:sz w:val="22"/>
                <w:szCs w:val="22"/>
              </w:rPr>
              <w:t xml:space="preserve">has </w:t>
            </w:r>
            <w:r w:rsidR="00A56911" w:rsidRPr="00F3181D">
              <w:rPr>
                <w:rFonts w:ascii="Arial" w:eastAsia="Calibri" w:hAnsi="Arial" w:cs="Arial"/>
                <w:sz w:val="22"/>
                <w:szCs w:val="22"/>
              </w:rPr>
              <w:t>contact</w:t>
            </w:r>
            <w:r w:rsidR="00535C67">
              <w:rPr>
                <w:rFonts w:ascii="Arial" w:eastAsia="Calibri" w:hAnsi="Arial" w:cs="Arial"/>
                <w:sz w:val="22"/>
                <w:szCs w:val="22"/>
              </w:rPr>
              <w:t>ed</w:t>
            </w:r>
            <w:r w:rsidR="00A56911" w:rsidRPr="00F3181D">
              <w:rPr>
                <w:rFonts w:ascii="Arial" w:eastAsia="Calibri" w:hAnsi="Arial" w:cs="Arial"/>
                <w:sz w:val="22"/>
                <w:szCs w:val="22"/>
              </w:rPr>
              <w:t xml:space="preserve"> trust reps to gauge wider ENT</w:t>
            </w:r>
            <w:r w:rsidR="00FB2E38">
              <w:rPr>
                <w:rFonts w:ascii="Arial" w:eastAsia="Calibri" w:hAnsi="Arial" w:cs="Arial"/>
                <w:sz w:val="22"/>
                <w:szCs w:val="22"/>
              </w:rPr>
              <w:t xml:space="preserve"> specialist</w:t>
            </w:r>
            <w:r w:rsidR="00A56911" w:rsidRPr="00F3181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E12F5" w:rsidRPr="00F3181D">
              <w:rPr>
                <w:rFonts w:ascii="Arial" w:eastAsia="Calibri" w:hAnsi="Arial" w:cs="Arial"/>
                <w:sz w:val="22"/>
                <w:szCs w:val="22"/>
              </w:rPr>
              <w:t xml:space="preserve">comments </w:t>
            </w:r>
            <w:r w:rsidR="00F3181D" w:rsidRPr="00F3181D">
              <w:rPr>
                <w:rFonts w:ascii="Arial" w:eastAsia="Calibri" w:hAnsi="Arial" w:cs="Arial"/>
                <w:sz w:val="22"/>
                <w:szCs w:val="22"/>
              </w:rPr>
              <w:t xml:space="preserve">of Dymista </w:t>
            </w:r>
            <w:r w:rsidR="00FB2E38">
              <w:rPr>
                <w:rFonts w:ascii="Arial" w:eastAsia="Calibri" w:hAnsi="Arial" w:cs="Arial"/>
                <w:sz w:val="22"/>
                <w:szCs w:val="22"/>
              </w:rPr>
              <w:t xml:space="preserve">use </w:t>
            </w:r>
            <w:r w:rsidR="00F3181D" w:rsidRPr="00F3181D">
              <w:rPr>
                <w:rFonts w:ascii="Arial" w:eastAsia="Calibri" w:hAnsi="Arial" w:cs="Arial"/>
                <w:sz w:val="22"/>
                <w:szCs w:val="22"/>
              </w:rPr>
              <w:t>benefit.</w:t>
            </w:r>
            <w:r w:rsidR="00F3181D" w:rsidRPr="00EB7C3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64BBA" w:rsidRPr="00EB7C33">
              <w:rPr>
                <w:rFonts w:ascii="Arial" w:eastAsia="Calibri" w:hAnsi="Arial" w:cs="Arial"/>
                <w:sz w:val="22"/>
                <w:szCs w:val="22"/>
              </w:rPr>
              <w:t xml:space="preserve">JDC is </w:t>
            </w:r>
            <w:r w:rsidR="00EB7C33" w:rsidRPr="00EB7C33">
              <w:rPr>
                <w:rFonts w:ascii="Arial" w:eastAsia="Calibri" w:hAnsi="Arial" w:cs="Arial"/>
                <w:sz w:val="22"/>
                <w:szCs w:val="22"/>
              </w:rPr>
              <w:t>pulling together evidence, to be reviewed on receipt of information from JDC, added to New Meds Workplan.</w:t>
            </w:r>
          </w:p>
        </w:tc>
        <w:tc>
          <w:tcPr>
            <w:tcW w:w="1647" w:type="dxa"/>
          </w:tcPr>
          <w:p w14:paraId="2453D35D" w14:textId="77777777" w:rsidR="00CE08F4" w:rsidRDefault="00CE08F4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7C7ECA" w14:textId="77777777" w:rsidR="00CE08F4" w:rsidRDefault="00CE08F4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225B2" w14:textId="29826AA5" w:rsidR="00CE08F4" w:rsidRDefault="00CE08F4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41FFFB" w14:textId="7E05F0F5" w:rsidR="003A7433" w:rsidRDefault="003A7433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F9F0B9" w14:textId="4394BDA7" w:rsidR="003A7433" w:rsidRDefault="003A7433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3C7E58" w14:textId="3C476597" w:rsidR="003A7433" w:rsidRDefault="003A7433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1C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14:paraId="45E3DC3C" w14:textId="5184CCED" w:rsidR="003A7433" w:rsidRDefault="003A7433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B685D9" w14:textId="6B39C94B" w:rsidR="003A7433" w:rsidRDefault="003A7433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EC3F01" w14:textId="5C39CD79" w:rsidR="003A7433" w:rsidRDefault="003A7433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8C7911" w14:textId="77777777" w:rsidR="003A7433" w:rsidRDefault="003A7433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CB41B1" w14:textId="77777777" w:rsidR="00117BC4" w:rsidRDefault="00117BC4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C3E42D" w14:textId="5ACA87DE" w:rsidR="00CE08F4" w:rsidRPr="00A8696E" w:rsidRDefault="00CE08F4" w:rsidP="001B1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</w:p>
        </w:tc>
        <w:tc>
          <w:tcPr>
            <w:tcW w:w="1418" w:type="dxa"/>
          </w:tcPr>
          <w:p w14:paraId="59FB84C5" w14:textId="77777777" w:rsidR="00CE08F4" w:rsidRPr="002E55A2" w:rsidRDefault="00CE08F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811A5B" w14:textId="180D606A" w:rsidR="00CE08F4" w:rsidRDefault="00CE08F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3870D0" w14:textId="144CBF25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4DB147" w14:textId="4296CB88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0AF8F9" w14:textId="75FE36C1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878333" w14:textId="29A9FB12" w:rsidR="003A7433" w:rsidRDefault="00AA6880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Closed </w:t>
            </w:r>
          </w:p>
          <w:p w14:paraId="00ABA7DD" w14:textId="545373EB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92E5C7" w14:textId="3E85B558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8AD7B2" w14:textId="77777777" w:rsidR="003A7433" w:rsidRPr="002E55A2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849F9" w14:textId="77777777" w:rsidR="00CE08F4" w:rsidRPr="002E55A2" w:rsidRDefault="00CE08F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1403B4" w14:textId="77777777" w:rsidR="00117BC4" w:rsidRDefault="00117BC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157A6D" w14:textId="687F882A" w:rsidR="00CE08F4" w:rsidRPr="002E55A2" w:rsidRDefault="008C7EA2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</w:p>
        </w:tc>
        <w:tc>
          <w:tcPr>
            <w:tcW w:w="1366" w:type="dxa"/>
          </w:tcPr>
          <w:p w14:paraId="1372E8BA" w14:textId="77777777" w:rsidR="00CE08F4" w:rsidRPr="002E55A2" w:rsidRDefault="00CE08F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5727EA" w14:textId="2B81A2A1" w:rsidR="00CE08F4" w:rsidRDefault="00CE08F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48C199" w14:textId="2D37CC85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ADDE29" w14:textId="3930AE8D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A52108" w14:textId="28F0E029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45DD6" w14:textId="6F702492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5A2">
              <w:rPr>
                <w:rFonts w:ascii="Arial" w:hAnsi="Arial" w:cs="Arial"/>
                <w:b/>
                <w:bCs/>
                <w:sz w:val="22"/>
                <w:szCs w:val="22"/>
              </w:rPr>
              <w:t>11.02.2021</w:t>
            </w:r>
          </w:p>
          <w:p w14:paraId="487AC3CC" w14:textId="28B632D7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C931C0" w14:textId="7186962C" w:rsidR="003A7433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3C06E7" w14:textId="77777777" w:rsidR="003A7433" w:rsidRPr="002E55A2" w:rsidRDefault="003A7433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72CD08" w14:textId="77777777" w:rsidR="00CE08F4" w:rsidRPr="002E55A2" w:rsidRDefault="00CE08F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F234F0" w14:textId="77777777" w:rsidR="00117BC4" w:rsidRDefault="00117BC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06668A" w14:textId="07DEE48A" w:rsidR="00CE08F4" w:rsidRPr="002E55A2" w:rsidRDefault="00CE08F4" w:rsidP="002E5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5A2">
              <w:rPr>
                <w:rFonts w:ascii="Arial" w:hAnsi="Arial" w:cs="Arial"/>
                <w:b/>
                <w:bCs/>
                <w:sz w:val="22"/>
                <w:szCs w:val="22"/>
              </w:rPr>
              <w:t>11.02.2021</w:t>
            </w:r>
          </w:p>
        </w:tc>
      </w:tr>
    </w:tbl>
    <w:p w14:paraId="23864D82" w14:textId="0049CAAC" w:rsidR="00F9708D" w:rsidRDefault="00EB3F1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647"/>
        <w:gridCol w:w="1418"/>
        <w:gridCol w:w="1366"/>
      </w:tblGrid>
      <w:tr w:rsidR="0007039D" w:rsidRPr="0037397B" w14:paraId="0AFBCBAD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4385212" w14:textId="05A228F8" w:rsidR="0007039D" w:rsidRDefault="002A1E3E" w:rsidP="00791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2021/080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C1B9AD" w14:textId="37178257" w:rsidR="00632F88" w:rsidRDefault="00632F88" w:rsidP="00B63C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43B">
              <w:rPr>
                <w:rFonts w:ascii="Arial" w:hAnsi="Arial" w:cs="Arial"/>
                <w:b/>
                <w:bCs/>
                <w:sz w:val="22"/>
                <w:szCs w:val="22"/>
              </w:rPr>
              <w:t>NICE atrial fibrillation guidance</w:t>
            </w:r>
          </w:p>
          <w:p w14:paraId="58B25EB9" w14:textId="77777777" w:rsidR="00632F88" w:rsidRDefault="00632F88" w:rsidP="00B63C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E30512" w14:textId="77777777" w:rsidR="0007039D" w:rsidRDefault="00374235" w:rsidP="00B63CAC">
            <w:pPr>
              <w:rPr>
                <w:rFonts w:ascii="Arial" w:hAnsi="Arial" w:cs="Arial"/>
                <w:sz w:val="22"/>
                <w:szCs w:val="22"/>
              </w:rPr>
            </w:pPr>
            <w:r w:rsidRPr="00374235">
              <w:rPr>
                <w:rFonts w:ascii="Arial" w:hAnsi="Arial" w:cs="Arial"/>
                <w:sz w:val="22"/>
                <w:szCs w:val="22"/>
              </w:rPr>
              <w:t>NICE atrial fibrillation guidance implications to be understood for local neighbouring health economies.  Local anticoagulant services to be contacted to discuss new NICE guideline.</w:t>
            </w:r>
          </w:p>
          <w:p w14:paraId="4B22E7CA" w14:textId="77777777" w:rsidR="00412154" w:rsidRDefault="00412154" w:rsidP="00B63C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31251" w14:textId="2E110CCC" w:rsidR="00412154" w:rsidRDefault="00412154" w:rsidP="0041215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4271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June 2021 update: </w:t>
            </w:r>
            <w:r w:rsidR="00273B9B" w:rsidRPr="00A90B58">
              <w:rPr>
                <w:rFonts w:ascii="Arial" w:eastAsia="Calibri" w:hAnsi="Arial" w:cs="Arial"/>
                <w:sz w:val="22"/>
                <w:szCs w:val="22"/>
              </w:rPr>
              <w:t xml:space="preserve">DP looking to identify leads in the various trusts. </w:t>
            </w:r>
          </w:p>
          <w:p w14:paraId="5F24A75A" w14:textId="1C351F35" w:rsidR="009A43ED" w:rsidRPr="009A43ED" w:rsidRDefault="009A43ED" w:rsidP="0041215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439DEEEF" w14:textId="03CBA503" w:rsidR="007568D2" w:rsidRDefault="009A43ED" w:rsidP="0041215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43E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July 2021 update: 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 xml:space="preserve">DP </w:t>
            </w:r>
            <w:r w:rsidR="002B4C4F">
              <w:rPr>
                <w:rFonts w:ascii="Arial" w:eastAsia="Calibri" w:hAnsi="Arial" w:cs="Arial"/>
                <w:sz w:val="22"/>
                <w:szCs w:val="22"/>
              </w:rPr>
              <w:t xml:space="preserve">updated on engagement. 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>Blackpool</w:t>
            </w:r>
            <w:r w:rsidR="00EC13D2">
              <w:rPr>
                <w:rFonts w:ascii="Arial" w:eastAsia="Calibri" w:hAnsi="Arial" w:cs="Arial"/>
                <w:sz w:val="22"/>
                <w:szCs w:val="22"/>
              </w:rPr>
              <w:t xml:space="preserve"> Hospital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D6FF3">
              <w:rPr>
                <w:rFonts w:ascii="Arial" w:eastAsia="Calibri" w:hAnsi="Arial" w:cs="Arial"/>
                <w:sz w:val="22"/>
                <w:szCs w:val="22"/>
              </w:rPr>
              <w:t xml:space="preserve">feel they have 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 xml:space="preserve">implemented </w:t>
            </w:r>
            <w:r w:rsidR="007D6FF3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>guideline and anticoag service happy to change over. Further detail needed. LTH</w:t>
            </w:r>
            <w:r w:rsidR="00DC42C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305B1">
              <w:rPr>
                <w:rFonts w:ascii="Arial" w:eastAsia="Calibri" w:hAnsi="Arial" w:cs="Arial"/>
                <w:sz w:val="22"/>
                <w:szCs w:val="22"/>
              </w:rPr>
              <w:t xml:space="preserve">have </w:t>
            </w:r>
            <w:r w:rsidR="00DC42C4">
              <w:rPr>
                <w:rFonts w:ascii="Arial" w:eastAsia="Calibri" w:hAnsi="Arial" w:cs="Arial"/>
                <w:sz w:val="22"/>
                <w:szCs w:val="22"/>
              </w:rPr>
              <w:t>respon</w:t>
            </w:r>
            <w:r w:rsidR="003E1014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DC42C4">
              <w:rPr>
                <w:rFonts w:ascii="Arial" w:eastAsia="Calibri" w:hAnsi="Arial" w:cs="Arial"/>
                <w:sz w:val="22"/>
                <w:szCs w:val="22"/>
              </w:rPr>
              <w:t>ed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 xml:space="preserve">, nothing </w:t>
            </w:r>
            <w:r w:rsidR="00DC42C4">
              <w:rPr>
                <w:rFonts w:ascii="Arial" w:eastAsia="Calibri" w:hAnsi="Arial" w:cs="Arial"/>
                <w:sz w:val="22"/>
                <w:szCs w:val="22"/>
              </w:rPr>
              <w:t>yet from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305B1">
              <w:rPr>
                <w:rFonts w:ascii="Arial" w:eastAsia="Calibri" w:hAnsi="Arial" w:cs="Arial"/>
                <w:sz w:val="22"/>
                <w:szCs w:val="22"/>
              </w:rPr>
              <w:t>ELHT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r w:rsidR="006305B1">
              <w:rPr>
                <w:rFonts w:ascii="Arial" w:eastAsia="Calibri" w:hAnsi="Arial" w:cs="Arial"/>
                <w:sz w:val="22"/>
                <w:szCs w:val="22"/>
              </w:rPr>
              <w:t>UH</w:t>
            </w:r>
            <w:r w:rsidR="00090279" w:rsidRPr="00EF7AB3">
              <w:rPr>
                <w:rFonts w:ascii="Arial" w:eastAsia="Calibri" w:hAnsi="Arial" w:cs="Arial"/>
                <w:sz w:val="22"/>
                <w:szCs w:val="22"/>
              </w:rPr>
              <w:t xml:space="preserve">MB. </w:t>
            </w:r>
            <w:r w:rsidR="00DC42C4">
              <w:rPr>
                <w:rFonts w:ascii="Arial" w:eastAsia="Calibri" w:hAnsi="Arial" w:cs="Arial"/>
                <w:sz w:val="22"/>
                <w:szCs w:val="22"/>
              </w:rPr>
              <w:t>EMIS</w:t>
            </w:r>
            <w:r w:rsidR="00EF7AB3" w:rsidRPr="00EF7AB3">
              <w:rPr>
                <w:rFonts w:ascii="Arial" w:eastAsia="Calibri" w:hAnsi="Arial" w:cs="Arial"/>
                <w:sz w:val="22"/>
                <w:szCs w:val="22"/>
              </w:rPr>
              <w:t xml:space="preserve"> template</w:t>
            </w:r>
            <w:r w:rsidR="00CD5704">
              <w:rPr>
                <w:rFonts w:ascii="Arial" w:eastAsia="Calibri" w:hAnsi="Arial" w:cs="Arial"/>
                <w:sz w:val="22"/>
                <w:szCs w:val="22"/>
              </w:rPr>
              <w:t xml:space="preserve"> in primary care</w:t>
            </w:r>
            <w:r w:rsidR="00EF7AB3" w:rsidRPr="00EF7AB3">
              <w:rPr>
                <w:rFonts w:ascii="Arial" w:eastAsia="Calibri" w:hAnsi="Arial" w:cs="Arial"/>
                <w:sz w:val="22"/>
                <w:szCs w:val="22"/>
              </w:rPr>
              <w:t xml:space="preserve"> requires </w:t>
            </w:r>
            <w:r w:rsidR="00C21F2D">
              <w:rPr>
                <w:rFonts w:ascii="Arial" w:eastAsia="Calibri" w:hAnsi="Arial" w:cs="Arial"/>
                <w:sz w:val="22"/>
                <w:szCs w:val="22"/>
              </w:rPr>
              <w:t>an update</w:t>
            </w:r>
            <w:r w:rsidR="00EF7AB3" w:rsidRPr="00EF7AB3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6A57E0">
              <w:rPr>
                <w:rFonts w:ascii="Arial" w:eastAsia="Calibri" w:hAnsi="Arial" w:cs="Arial"/>
                <w:sz w:val="22"/>
                <w:szCs w:val="22"/>
              </w:rPr>
              <w:t>LR has TTR data</w:t>
            </w:r>
            <w:r w:rsidR="00C21F2D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6A57E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06077">
              <w:rPr>
                <w:rFonts w:ascii="Arial" w:eastAsia="Calibri" w:hAnsi="Arial" w:cs="Arial"/>
                <w:sz w:val="22"/>
                <w:szCs w:val="22"/>
              </w:rPr>
              <w:t>average TTR is 71% across all settings</w:t>
            </w:r>
            <w:r w:rsidR="002403C3">
              <w:rPr>
                <w:rFonts w:ascii="Arial" w:eastAsia="Calibri" w:hAnsi="Arial" w:cs="Arial"/>
                <w:sz w:val="22"/>
                <w:szCs w:val="22"/>
              </w:rPr>
              <w:t xml:space="preserve">. Clinical </w:t>
            </w:r>
            <w:r w:rsidR="00CB07B6">
              <w:rPr>
                <w:rFonts w:ascii="Arial" w:eastAsia="Calibri" w:hAnsi="Arial" w:cs="Arial"/>
                <w:sz w:val="22"/>
                <w:szCs w:val="22"/>
              </w:rPr>
              <w:t>view required across the health economy</w:t>
            </w:r>
            <w:r w:rsidR="007568D2">
              <w:rPr>
                <w:rFonts w:ascii="Arial" w:eastAsia="Calibri" w:hAnsi="Arial" w:cs="Arial"/>
                <w:sz w:val="22"/>
                <w:szCs w:val="22"/>
              </w:rPr>
              <w:t>. Impact needs to be known for finance</w:t>
            </w:r>
            <w:r w:rsidR="00C105E2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76D4603F" w14:textId="4C7D5117" w:rsidR="00E61B06" w:rsidRDefault="00E61B06" w:rsidP="0041215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FEF0ACF" w14:textId="2FFC7777" w:rsidR="00A01ECD" w:rsidRDefault="00E61B06" w:rsidP="0019598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LSCMMG members to forward TTR data</w:t>
            </w:r>
            <w:r w:rsidR="0019598A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agreed wider engagement with primary care</w:t>
            </w:r>
            <w:r w:rsidR="0019598A"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r w:rsidR="00CB4FDF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19598A">
              <w:rPr>
                <w:rFonts w:ascii="Arial" w:eastAsia="Calibri" w:hAnsi="Arial" w:cs="Arial"/>
                <w:sz w:val="22"/>
                <w:szCs w:val="22"/>
              </w:rPr>
              <w:t>nticoagulant</w:t>
            </w:r>
            <w:r w:rsidR="006D48F5">
              <w:rPr>
                <w:rFonts w:ascii="Arial" w:eastAsia="Calibri" w:hAnsi="Arial" w:cs="Arial"/>
                <w:sz w:val="22"/>
                <w:szCs w:val="22"/>
              </w:rPr>
              <w:t xml:space="preserve"> clinics</w:t>
            </w:r>
            <w:r w:rsidR="00A527C0">
              <w:rPr>
                <w:rFonts w:ascii="Arial" w:eastAsia="Calibri" w:hAnsi="Arial" w:cs="Arial"/>
                <w:sz w:val="22"/>
                <w:szCs w:val="22"/>
              </w:rPr>
              <w:t xml:space="preserve"> required</w:t>
            </w:r>
            <w:r w:rsidR="00A01EC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AB9ECE5" w14:textId="77777777" w:rsidR="00A01ECD" w:rsidRDefault="00A01ECD" w:rsidP="001959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0C3F8C5" w14:textId="77777777" w:rsidR="00412154" w:rsidRDefault="00A01ECD" w:rsidP="001959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097">
              <w:rPr>
                <w:rFonts w:ascii="Arial" w:hAnsi="Arial" w:cs="Arial"/>
                <w:b/>
                <w:sz w:val="22"/>
                <w:szCs w:val="22"/>
              </w:rPr>
              <w:t>September 2021 update:</w:t>
            </w:r>
            <w:r w:rsidR="00FF4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5146" w:rsidRPr="00315146">
              <w:rPr>
                <w:rFonts w:ascii="Arial" w:hAnsi="Arial" w:cs="Arial"/>
                <w:bCs/>
                <w:sz w:val="22"/>
                <w:szCs w:val="22"/>
              </w:rPr>
              <w:t xml:space="preserve">BH and AC agreed to develop a paper </w:t>
            </w:r>
            <w:r w:rsidR="00315146">
              <w:rPr>
                <w:rFonts w:ascii="Arial" w:hAnsi="Arial" w:cs="Arial"/>
                <w:bCs/>
                <w:sz w:val="22"/>
                <w:szCs w:val="22"/>
              </w:rPr>
              <w:t xml:space="preserve">to discuss at SLE for an ICS approach. Cost of drug growth is to be scoped. </w:t>
            </w:r>
            <w:r w:rsidR="000177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C9D5282" w14:textId="77777777" w:rsidR="00C50950" w:rsidRDefault="00C50950" w:rsidP="001959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8FD1D6" w14:textId="77777777" w:rsidR="00A6675F" w:rsidRDefault="00C50950" w:rsidP="00A667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49D7">
              <w:rPr>
                <w:rFonts w:ascii="Arial" w:hAnsi="Arial" w:cs="Arial"/>
                <w:b/>
                <w:sz w:val="22"/>
                <w:szCs w:val="22"/>
              </w:rPr>
              <w:t>October 2021 update:</w:t>
            </w:r>
            <w:r w:rsidR="00C527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675F">
              <w:rPr>
                <w:rFonts w:ascii="Arial" w:hAnsi="Arial" w:cs="Arial"/>
                <w:bCs/>
                <w:sz w:val="22"/>
                <w:szCs w:val="22"/>
              </w:rPr>
              <w:t xml:space="preserve">Reviewed NOAC usage since new NICE NOAC guidance, the graph has stayed on the same incline going up and has not caused significant change. </w:t>
            </w:r>
          </w:p>
          <w:p w14:paraId="6898876A" w14:textId="77777777" w:rsidR="00A6675F" w:rsidRDefault="00A6675F" w:rsidP="00B94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E0DAA" w14:textId="702F7B42" w:rsidR="00A6675F" w:rsidRDefault="006B146C" w:rsidP="00B94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146C">
              <w:rPr>
                <w:rFonts w:ascii="Arial" w:hAnsi="Arial" w:cs="Arial"/>
                <w:bCs/>
                <w:sz w:val="22"/>
                <w:szCs w:val="22"/>
              </w:rPr>
              <w:t>SLE paper</w:t>
            </w:r>
            <w:r w:rsidR="00A77CB3">
              <w:rPr>
                <w:rFonts w:ascii="Arial" w:hAnsi="Arial" w:cs="Arial"/>
                <w:bCs/>
                <w:sz w:val="22"/>
                <w:szCs w:val="22"/>
              </w:rPr>
              <w:t xml:space="preserve"> started to be</w:t>
            </w:r>
            <w:r w:rsidRPr="006B146C">
              <w:rPr>
                <w:rFonts w:ascii="Arial" w:hAnsi="Arial" w:cs="Arial"/>
                <w:bCs/>
                <w:sz w:val="22"/>
                <w:szCs w:val="22"/>
              </w:rPr>
              <w:t xml:space="preserve"> drafted,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become aware of national discussions on NOAC</w:t>
            </w:r>
            <w:r w:rsidR="00DF507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May be a national rebate </w:t>
            </w:r>
            <w:r w:rsidR="006040B0">
              <w:rPr>
                <w:rFonts w:ascii="Arial" w:hAnsi="Arial" w:cs="Arial"/>
                <w:bCs/>
                <w:sz w:val="22"/>
                <w:szCs w:val="22"/>
              </w:rPr>
              <w:t xml:space="preserve">being published. </w:t>
            </w:r>
          </w:p>
          <w:p w14:paraId="5D363730" w14:textId="77777777" w:rsidR="00A6675F" w:rsidRDefault="00A6675F" w:rsidP="00B941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E67336" w14:textId="77777777" w:rsidR="003F2AF5" w:rsidRDefault="000D4493" w:rsidP="00A90E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Agreed to </w:t>
            </w:r>
            <w:r w:rsidR="006040B0">
              <w:rPr>
                <w:rFonts w:ascii="Arial" w:hAnsi="Arial" w:cs="Arial"/>
                <w:bCs/>
                <w:sz w:val="22"/>
                <w:szCs w:val="22"/>
              </w:rPr>
              <w:t xml:space="preserve">await publication. </w:t>
            </w:r>
            <w:r w:rsidR="00FF186B">
              <w:rPr>
                <w:rFonts w:ascii="Arial" w:hAnsi="Arial" w:cs="Arial"/>
                <w:bCs/>
                <w:sz w:val="22"/>
                <w:szCs w:val="22"/>
              </w:rPr>
              <w:t>To be r</w:t>
            </w:r>
            <w:r w:rsidR="00982D5F">
              <w:rPr>
                <w:rFonts w:ascii="Arial" w:hAnsi="Arial" w:cs="Arial"/>
                <w:bCs/>
                <w:sz w:val="22"/>
                <w:szCs w:val="22"/>
              </w:rPr>
              <w:t>eview</w:t>
            </w:r>
            <w:r w:rsidR="00FF186B">
              <w:rPr>
                <w:rFonts w:ascii="Arial" w:hAnsi="Arial" w:cs="Arial"/>
                <w:bCs/>
                <w:sz w:val="22"/>
                <w:szCs w:val="22"/>
              </w:rPr>
              <w:t>ed at the</w:t>
            </w:r>
            <w:r w:rsidR="00982D5F">
              <w:rPr>
                <w:rFonts w:ascii="Arial" w:hAnsi="Arial" w:cs="Arial"/>
                <w:bCs/>
                <w:sz w:val="22"/>
                <w:szCs w:val="22"/>
              </w:rPr>
              <w:t xml:space="preserve"> November</w:t>
            </w:r>
            <w:r w:rsidR="00FF186B">
              <w:rPr>
                <w:rFonts w:ascii="Arial" w:hAnsi="Arial" w:cs="Arial"/>
                <w:bCs/>
                <w:sz w:val="22"/>
                <w:szCs w:val="22"/>
              </w:rPr>
              <w:t xml:space="preserve"> meeting</w:t>
            </w:r>
            <w:r w:rsidR="00982D5F">
              <w:rPr>
                <w:rFonts w:ascii="Arial" w:hAnsi="Arial" w:cs="Arial"/>
                <w:bCs/>
                <w:sz w:val="22"/>
                <w:szCs w:val="22"/>
              </w:rPr>
              <w:t xml:space="preserve"> to see if timescales have been identified. </w:t>
            </w:r>
          </w:p>
          <w:p w14:paraId="29688868" w14:textId="77777777" w:rsidR="00507B9E" w:rsidRDefault="00507B9E" w:rsidP="00A90E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45B561" w14:textId="1F0B4221" w:rsidR="00507B9E" w:rsidRDefault="00507B9E" w:rsidP="00507B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BAD">
              <w:rPr>
                <w:rFonts w:ascii="Arial" w:hAnsi="Arial" w:cs="Arial"/>
                <w:b/>
                <w:sz w:val="22"/>
                <w:szCs w:val="22"/>
              </w:rPr>
              <w:t xml:space="preserve">November 2021 update: </w:t>
            </w:r>
            <w:r w:rsidR="00C66EA7" w:rsidRPr="00C66EA7">
              <w:rPr>
                <w:rFonts w:ascii="Arial" w:hAnsi="Arial" w:cs="Arial"/>
                <w:bCs/>
                <w:sz w:val="22"/>
                <w:szCs w:val="22"/>
              </w:rPr>
              <w:t xml:space="preserve">Paper </w:t>
            </w:r>
            <w:r w:rsidR="00FD4A6B">
              <w:rPr>
                <w:rFonts w:ascii="Arial" w:hAnsi="Arial" w:cs="Arial"/>
                <w:bCs/>
                <w:sz w:val="22"/>
                <w:szCs w:val="22"/>
              </w:rPr>
              <w:t>being drafted for</w:t>
            </w:r>
            <w:r w:rsidR="00C66EA7" w:rsidRPr="00C66EA7">
              <w:rPr>
                <w:rFonts w:ascii="Arial" w:hAnsi="Arial" w:cs="Arial"/>
                <w:bCs/>
                <w:sz w:val="22"/>
                <w:szCs w:val="22"/>
              </w:rPr>
              <w:t xml:space="preserve"> SLE regarding rising cost of N</w:t>
            </w:r>
            <w:r w:rsidR="004A373F">
              <w:rPr>
                <w:rFonts w:ascii="Arial" w:hAnsi="Arial" w:cs="Arial"/>
                <w:bCs/>
                <w:sz w:val="22"/>
                <w:szCs w:val="22"/>
              </w:rPr>
              <w:t>OAC</w:t>
            </w:r>
            <w:r w:rsidR="00C66EA7" w:rsidRPr="00C66EA7">
              <w:rPr>
                <w:rFonts w:ascii="Arial" w:hAnsi="Arial" w:cs="Arial"/>
                <w:bCs/>
                <w:sz w:val="22"/>
                <w:szCs w:val="22"/>
              </w:rPr>
              <w:t xml:space="preserve">s. Paused due to national rebate </w:t>
            </w:r>
            <w:r w:rsidR="00C66EA7">
              <w:rPr>
                <w:rFonts w:ascii="Arial" w:hAnsi="Arial" w:cs="Arial"/>
                <w:bCs/>
                <w:sz w:val="22"/>
                <w:szCs w:val="22"/>
              </w:rPr>
              <w:t>expected. If national guidance is not received by the end of November</w:t>
            </w:r>
            <w:r w:rsidR="00FD4A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06ADB">
              <w:rPr>
                <w:rFonts w:ascii="Arial" w:hAnsi="Arial" w:cs="Arial"/>
                <w:bCs/>
                <w:sz w:val="22"/>
                <w:szCs w:val="22"/>
              </w:rPr>
              <w:t xml:space="preserve">paper to SLE to be </w:t>
            </w:r>
            <w:r w:rsidR="00874ECA">
              <w:rPr>
                <w:rFonts w:ascii="Arial" w:hAnsi="Arial" w:cs="Arial"/>
                <w:bCs/>
                <w:sz w:val="22"/>
                <w:szCs w:val="22"/>
              </w:rPr>
              <w:t>drafted.</w:t>
            </w:r>
          </w:p>
          <w:p w14:paraId="0DF4B87E" w14:textId="00567EB6" w:rsidR="001110EB" w:rsidRDefault="001110EB" w:rsidP="00507B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47C3CB" w14:textId="067453CB" w:rsidR="001110EB" w:rsidRDefault="001110EB" w:rsidP="00507B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December 2021 update:</w:t>
            </w:r>
            <w:r w:rsidR="00763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4CE" w:rsidRPr="004E54CE">
              <w:rPr>
                <w:rFonts w:ascii="Arial" w:hAnsi="Arial" w:cs="Arial"/>
                <w:bCs/>
                <w:sz w:val="22"/>
                <w:szCs w:val="22"/>
              </w:rPr>
              <w:t xml:space="preserve">National procurement information has been circulated. In the documents </w:t>
            </w:r>
            <w:r w:rsidR="00291A61">
              <w:rPr>
                <w:rFonts w:ascii="Arial" w:hAnsi="Arial" w:cs="Arial"/>
                <w:bCs/>
                <w:sz w:val="22"/>
                <w:szCs w:val="22"/>
              </w:rPr>
              <w:t xml:space="preserve">circulated </w:t>
            </w:r>
            <w:r w:rsidR="001420E3">
              <w:rPr>
                <w:rFonts w:ascii="Arial" w:hAnsi="Arial" w:cs="Arial"/>
                <w:bCs/>
                <w:sz w:val="22"/>
                <w:szCs w:val="22"/>
              </w:rPr>
              <w:t xml:space="preserve">those </w:t>
            </w:r>
            <w:r w:rsidR="004E54CE" w:rsidRPr="004E54CE">
              <w:rPr>
                <w:rFonts w:ascii="Arial" w:hAnsi="Arial" w:cs="Arial"/>
                <w:bCs/>
                <w:sz w:val="22"/>
                <w:szCs w:val="22"/>
              </w:rPr>
              <w:t>estimate</w:t>
            </w:r>
            <w:r w:rsidR="001420E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4E54CE" w:rsidRPr="004E54CE">
              <w:rPr>
                <w:rFonts w:ascii="Arial" w:hAnsi="Arial" w:cs="Arial"/>
                <w:bCs/>
                <w:sz w:val="22"/>
                <w:szCs w:val="22"/>
              </w:rPr>
              <w:t xml:space="preserve"> cost savings will be reviewed</w:t>
            </w:r>
            <w:r w:rsidR="004E54C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1420E3">
              <w:rPr>
                <w:rFonts w:ascii="Arial" w:hAnsi="Arial" w:cs="Arial"/>
                <w:bCs/>
                <w:sz w:val="22"/>
                <w:szCs w:val="22"/>
              </w:rPr>
              <w:t xml:space="preserve">BH </w:t>
            </w:r>
            <w:r w:rsidR="00C05CD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5E4A56">
              <w:rPr>
                <w:rFonts w:ascii="Arial" w:hAnsi="Arial" w:cs="Arial"/>
                <w:bCs/>
                <w:sz w:val="22"/>
                <w:szCs w:val="22"/>
              </w:rPr>
              <w:t>ill link in with CCG’s regarding rebate. Guidance will</w:t>
            </w:r>
            <w:r w:rsidR="00C05CD5">
              <w:rPr>
                <w:rFonts w:ascii="Arial" w:hAnsi="Arial" w:cs="Arial"/>
                <w:bCs/>
                <w:sz w:val="22"/>
                <w:szCs w:val="22"/>
              </w:rPr>
              <w:t xml:space="preserve"> be</w:t>
            </w:r>
            <w:r w:rsidR="005E4A56">
              <w:rPr>
                <w:rFonts w:ascii="Arial" w:hAnsi="Arial" w:cs="Arial"/>
                <w:bCs/>
                <w:sz w:val="22"/>
                <w:szCs w:val="22"/>
              </w:rPr>
              <w:t xml:space="preserve"> updat</w:t>
            </w:r>
            <w:r w:rsidR="00C05CD5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="005E4A56">
              <w:rPr>
                <w:rFonts w:ascii="Arial" w:hAnsi="Arial" w:cs="Arial"/>
                <w:bCs/>
                <w:sz w:val="22"/>
                <w:szCs w:val="22"/>
              </w:rPr>
              <w:t xml:space="preserve"> in line with new NICE guideline. </w:t>
            </w:r>
            <w:r w:rsidR="009401A3">
              <w:rPr>
                <w:rFonts w:ascii="Arial" w:hAnsi="Arial" w:cs="Arial"/>
                <w:bCs/>
                <w:sz w:val="22"/>
                <w:szCs w:val="22"/>
              </w:rPr>
              <w:t xml:space="preserve">If there </w:t>
            </w:r>
            <w:r w:rsidR="0065327A">
              <w:rPr>
                <w:rFonts w:ascii="Arial" w:hAnsi="Arial" w:cs="Arial"/>
                <w:bCs/>
                <w:sz w:val="22"/>
                <w:szCs w:val="22"/>
              </w:rPr>
              <w:t>are colleagues</w:t>
            </w:r>
            <w:r w:rsidR="009401A3">
              <w:rPr>
                <w:rFonts w:ascii="Arial" w:hAnsi="Arial" w:cs="Arial"/>
                <w:bCs/>
                <w:sz w:val="22"/>
                <w:szCs w:val="22"/>
              </w:rPr>
              <w:t xml:space="preserve"> who wish to </w:t>
            </w:r>
            <w:r w:rsidR="00C05CD5">
              <w:rPr>
                <w:rFonts w:ascii="Arial" w:hAnsi="Arial" w:cs="Arial"/>
                <w:bCs/>
                <w:sz w:val="22"/>
                <w:szCs w:val="22"/>
              </w:rPr>
              <w:t xml:space="preserve">be </w:t>
            </w:r>
            <w:r w:rsidR="009401A3">
              <w:rPr>
                <w:rFonts w:ascii="Arial" w:hAnsi="Arial" w:cs="Arial"/>
                <w:bCs/>
                <w:sz w:val="22"/>
                <w:szCs w:val="22"/>
              </w:rPr>
              <w:t>involve</w:t>
            </w:r>
            <w:r w:rsidR="00C05CD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9401A3">
              <w:rPr>
                <w:rFonts w:ascii="Arial" w:hAnsi="Arial" w:cs="Arial"/>
                <w:bCs/>
                <w:sz w:val="22"/>
                <w:szCs w:val="22"/>
              </w:rPr>
              <w:t xml:space="preserve"> in this review please send </w:t>
            </w:r>
            <w:r w:rsidR="0065327A">
              <w:rPr>
                <w:rFonts w:ascii="Arial" w:hAnsi="Arial" w:cs="Arial"/>
                <w:bCs/>
                <w:sz w:val="22"/>
                <w:szCs w:val="22"/>
              </w:rPr>
              <w:t xml:space="preserve">names </w:t>
            </w:r>
            <w:r w:rsidR="009401A3">
              <w:rPr>
                <w:rFonts w:ascii="Arial" w:hAnsi="Arial" w:cs="Arial"/>
                <w:bCs/>
                <w:sz w:val="22"/>
                <w:szCs w:val="22"/>
              </w:rPr>
              <w:t>to DP.</w:t>
            </w:r>
            <w:r w:rsidR="007F64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401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BB8">
              <w:rPr>
                <w:rFonts w:ascii="Arial" w:hAnsi="Arial" w:cs="Arial"/>
                <w:bCs/>
                <w:sz w:val="22"/>
                <w:szCs w:val="22"/>
              </w:rPr>
              <w:t>RC</w:t>
            </w:r>
            <w:r w:rsidR="00A643D7">
              <w:rPr>
                <w:rFonts w:ascii="Arial" w:hAnsi="Arial" w:cs="Arial"/>
                <w:bCs/>
                <w:sz w:val="22"/>
                <w:szCs w:val="22"/>
              </w:rPr>
              <w:t xml:space="preserve"> was nominated </w:t>
            </w:r>
            <w:r w:rsidR="00935BB8">
              <w:rPr>
                <w:rFonts w:ascii="Arial" w:hAnsi="Arial" w:cs="Arial"/>
                <w:bCs/>
                <w:sz w:val="22"/>
                <w:szCs w:val="22"/>
              </w:rPr>
              <w:t xml:space="preserve">as a representative. </w:t>
            </w:r>
          </w:p>
          <w:p w14:paraId="37BF3E5B" w14:textId="3EC7F7F5" w:rsidR="00223C2A" w:rsidRDefault="00223C2A" w:rsidP="00507B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80561C" w14:textId="6908AE76" w:rsidR="00223C2A" w:rsidRPr="00D76581" w:rsidRDefault="00223C2A" w:rsidP="00507B9E">
            <w:pPr>
              <w:rPr>
                <w:rFonts w:ascii="Arial" w:hAnsi="Arial" w:cs="Arial"/>
                <w:sz w:val="22"/>
                <w:szCs w:val="22"/>
              </w:rPr>
            </w:pPr>
            <w:r w:rsidRPr="00B12E7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January 2022 update:</w:t>
            </w:r>
            <w:r w:rsidR="00D765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FA4D38" w:rsidRPr="00DD187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D76581" w:rsidRPr="00D76581">
              <w:rPr>
                <w:rFonts w:ascii="Arial" w:eastAsia="Calibri" w:hAnsi="Arial" w:cs="Arial"/>
                <w:sz w:val="22"/>
                <w:szCs w:val="22"/>
              </w:rPr>
              <w:t>ational procurement information ha</w:t>
            </w:r>
            <w:r w:rsidR="00FA4D38">
              <w:rPr>
                <w:rFonts w:ascii="Arial" w:eastAsia="Calibri" w:hAnsi="Arial" w:cs="Arial"/>
                <w:sz w:val="22"/>
                <w:szCs w:val="22"/>
              </w:rPr>
              <w:t xml:space="preserve">s </w:t>
            </w:r>
            <w:r w:rsidR="00D76581" w:rsidRPr="00D76581">
              <w:rPr>
                <w:rFonts w:ascii="Arial" w:eastAsia="Calibri" w:hAnsi="Arial" w:cs="Arial"/>
                <w:sz w:val="22"/>
                <w:szCs w:val="22"/>
              </w:rPr>
              <w:t xml:space="preserve">been published. Estimated savings need to </w:t>
            </w:r>
            <w:r w:rsidR="00DD1870">
              <w:rPr>
                <w:rFonts w:ascii="Arial" w:eastAsia="Calibri" w:hAnsi="Arial" w:cs="Arial"/>
                <w:sz w:val="22"/>
                <w:szCs w:val="22"/>
              </w:rPr>
              <w:t xml:space="preserve">be </w:t>
            </w:r>
            <w:r w:rsidR="00D76581" w:rsidRPr="00D76581">
              <w:rPr>
                <w:rFonts w:ascii="Arial" w:eastAsia="Calibri" w:hAnsi="Arial" w:cs="Arial"/>
                <w:sz w:val="22"/>
                <w:szCs w:val="22"/>
              </w:rPr>
              <w:t>review</w:t>
            </w:r>
            <w:r w:rsidR="00DD1870">
              <w:rPr>
                <w:rFonts w:ascii="Arial" w:eastAsia="Calibri" w:hAnsi="Arial" w:cs="Arial"/>
                <w:sz w:val="22"/>
                <w:szCs w:val="22"/>
              </w:rPr>
              <w:t xml:space="preserve">ed against </w:t>
            </w:r>
            <w:r w:rsidR="00D76581" w:rsidRPr="00D76581">
              <w:rPr>
                <w:rFonts w:ascii="Arial" w:eastAsia="Calibri" w:hAnsi="Arial" w:cs="Arial"/>
                <w:sz w:val="22"/>
                <w:szCs w:val="22"/>
              </w:rPr>
              <w:t xml:space="preserve">guidance. </w:t>
            </w:r>
            <w:r w:rsidR="00D76581">
              <w:rPr>
                <w:rFonts w:ascii="Arial" w:eastAsia="Calibri" w:hAnsi="Arial" w:cs="Arial"/>
                <w:sz w:val="22"/>
                <w:szCs w:val="22"/>
              </w:rPr>
              <w:t>Guideline</w:t>
            </w:r>
            <w:r w:rsidR="0071073E">
              <w:rPr>
                <w:rFonts w:ascii="Arial" w:eastAsia="Calibri" w:hAnsi="Arial" w:cs="Arial"/>
                <w:sz w:val="22"/>
                <w:szCs w:val="22"/>
              </w:rPr>
              <w:t xml:space="preserve">s </w:t>
            </w:r>
            <w:r w:rsidR="00DD1870">
              <w:rPr>
                <w:rFonts w:ascii="Arial" w:eastAsia="Calibri" w:hAnsi="Arial" w:cs="Arial"/>
                <w:sz w:val="22"/>
                <w:szCs w:val="22"/>
              </w:rPr>
              <w:t xml:space="preserve">have been </w:t>
            </w:r>
            <w:r w:rsidR="00D76581">
              <w:rPr>
                <w:rFonts w:ascii="Arial" w:eastAsia="Calibri" w:hAnsi="Arial" w:cs="Arial"/>
                <w:sz w:val="22"/>
                <w:szCs w:val="22"/>
              </w:rPr>
              <w:t xml:space="preserve">updated in draft form. </w:t>
            </w:r>
            <w:r w:rsidR="00EB65C0">
              <w:rPr>
                <w:rFonts w:ascii="Arial" w:eastAsia="Calibri" w:hAnsi="Arial" w:cs="Arial"/>
                <w:sz w:val="22"/>
                <w:szCs w:val="22"/>
              </w:rPr>
              <w:t>F</w:t>
            </w:r>
            <w:r w:rsidR="00D76581">
              <w:rPr>
                <w:rFonts w:ascii="Arial" w:eastAsia="Calibri" w:hAnsi="Arial" w:cs="Arial"/>
                <w:sz w:val="22"/>
                <w:szCs w:val="22"/>
              </w:rPr>
              <w:t xml:space="preserve">irst meeting being planned, if any reps have interest in </w:t>
            </w:r>
            <w:r w:rsidR="00DD1870">
              <w:rPr>
                <w:rFonts w:ascii="Arial" w:eastAsia="Calibri" w:hAnsi="Arial" w:cs="Arial"/>
                <w:sz w:val="22"/>
                <w:szCs w:val="22"/>
              </w:rPr>
              <w:t>anti-coagulants</w:t>
            </w:r>
            <w:r w:rsidR="00D76581">
              <w:rPr>
                <w:rFonts w:ascii="Arial" w:eastAsia="Calibri" w:hAnsi="Arial" w:cs="Arial"/>
                <w:sz w:val="22"/>
                <w:szCs w:val="22"/>
              </w:rPr>
              <w:t xml:space="preserve"> contact DP</w:t>
            </w:r>
            <w:r w:rsidR="00DD1870">
              <w:rPr>
                <w:rFonts w:ascii="Arial" w:eastAsia="Calibri" w:hAnsi="Arial" w:cs="Arial"/>
                <w:sz w:val="22"/>
                <w:szCs w:val="22"/>
              </w:rPr>
              <w:t xml:space="preserve"> directly</w:t>
            </w:r>
            <w:r w:rsidR="00D7658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7107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FB16A3C" w14:textId="06DEB8E9" w:rsidR="00507B9E" w:rsidRPr="00315146" w:rsidRDefault="00507B9E" w:rsidP="00A90E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</w:tcPr>
          <w:p w14:paraId="2981D23C" w14:textId="77777777" w:rsidR="0007039D" w:rsidRDefault="0007039D" w:rsidP="00791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046472" w14:textId="77777777" w:rsidR="00374235" w:rsidRPr="00632F88" w:rsidRDefault="00374235" w:rsidP="00791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CBA05B" w14:textId="77777777" w:rsidR="00632F88" w:rsidRPr="00632F88" w:rsidRDefault="00632F88" w:rsidP="00632F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4556A4" w14:textId="37740F4F" w:rsidR="00632F88" w:rsidRPr="00632F88" w:rsidRDefault="00374235" w:rsidP="00632F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</w:t>
            </w:r>
            <w:r w:rsidR="00632F88" w:rsidRPr="00632F88">
              <w:rPr>
                <w:rFonts w:ascii="Arial" w:hAnsi="Arial" w:cs="Arial"/>
                <w:b/>
                <w:bCs/>
                <w:sz w:val="22"/>
                <w:szCs w:val="22"/>
              </w:rPr>
              <w:t>/BH</w:t>
            </w:r>
          </w:p>
        </w:tc>
        <w:tc>
          <w:tcPr>
            <w:tcW w:w="1418" w:type="dxa"/>
          </w:tcPr>
          <w:p w14:paraId="19884B34" w14:textId="77777777" w:rsidR="0007039D" w:rsidRPr="00632F88" w:rsidRDefault="0007039D" w:rsidP="00791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6C4CCB" w14:textId="77777777" w:rsidR="00632F88" w:rsidRDefault="00632F88" w:rsidP="00791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703A16" w14:textId="77777777" w:rsidR="00374235" w:rsidRPr="00632F88" w:rsidRDefault="00374235" w:rsidP="00791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19990F" w14:textId="4132C2E9" w:rsidR="00632F88" w:rsidRPr="00632F88" w:rsidRDefault="00632F88" w:rsidP="00791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88"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1100295A" w14:textId="77777777" w:rsidR="0007039D" w:rsidRPr="00632F88" w:rsidRDefault="0007039D" w:rsidP="00791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57E569" w14:textId="77777777" w:rsidR="00632F88" w:rsidRDefault="00632F88" w:rsidP="00632F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E7507A" w14:textId="77777777" w:rsidR="00374235" w:rsidRPr="00632F88" w:rsidRDefault="00374235" w:rsidP="00632F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11B93A" w14:textId="45B9A1D3" w:rsidR="00632F88" w:rsidRPr="00632F88" w:rsidRDefault="00632F88" w:rsidP="00632F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88">
              <w:rPr>
                <w:rFonts w:ascii="Arial" w:hAnsi="Arial" w:cs="Arial"/>
                <w:b/>
                <w:bCs/>
                <w:sz w:val="22"/>
                <w:szCs w:val="22"/>
              </w:rPr>
              <w:t>13.05.2021</w:t>
            </w:r>
          </w:p>
        </w:tc>
      </w:tr>
      <w:tr w:rsidR="0067600C" w:rsidRPr="0037397B" w14:paraId="18660742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19FB9CF" w14:textId="0D2449BE" w:rsidR="0067600C" w:rsidRDefault="000120F6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2021/136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8473AB" w14:textId="28FF21AA" w:rsidR="000120F6" w:rsidRDefault="000120F6" w:rsidP="000120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92D">
              <w:rPr>
                <w:rFonts w:ascii="Arial" w:hAnsi="Arial" w:cs="Arial"/>
                <w:b/>
                <w:sz w:val="22"/>
                <w:szCs w:val="22"/>
              </w:rPr>
              <w:t>Environmental impact of guidance policy</w:t>
            </w:r>
          </w:p>
          <w:p w14:paraId="5EBB3AA4" w14:textId="4FC59525" w:rsidR="000120F6" w:rsidRDefault="000120F6" w:rsidP="000120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79809" w14:textId="12DC6A2F" w:rsidR="000120F6" w:rsidRDefault="000120F6" w:rsidP="000120F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120F6">
              <w:rPr>
                <w:rFonts w:ascii="Arial" w:hAnsi="Arial" w:cs="Arial"/>
                <w:bCs/>
                <w:sz w:val="22"/>
                <w:szCs w:val="22"/>
              </w:rPr>
              <w:t>AGR to scope environmental impact for medicines, to be included within the equality impact screen</w:t>
            </w:r>
            <w:r w:rsidR="00447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37A9CC6" w14:textId="61DD2195" w:rsidR="00663553" w:rsidRDefault="00663553" w:rsidP="000120F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C17F0B" w14:textId="77777777" w:rsidR="0067600C" w:rsidRDefault="00663553" w:rsidP="003B03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9D7">
              <w:rPr>
                <w:rFonts w:ascii="Arial" w:hAnsi="Arial" w:cs="Arial"/>
                <w:b/>
                <w:sz w:val="22"/>
                <w:szCs w:val="22"/>
              </w:rPr>
              <w:t>October 2021 update:</w:t>
            </w:r>
            <w:r w:rsidR="00591E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1E77" w:rsidRPr="00591E77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  <w:r w:rsidR="00CA0E2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A0E20" w:rsidRPr="00CA0E20">
              <w:rPr>
                <w:rFonts w:ascii="Arial" w:hAnsi="Arial" w:cs="Arial"/>
                <w:bCs/>
                <w:sz w:val="22"/>
                <w:szCs w:val="22"/>
              </w:rPr>
              <w:t>Respiratory board</w:t>
            </w:r>
            <w:r w:rsidR="003B03E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A0E20" w:rsidRPr="00CA0E20">
              <w:rPr>
                <w:rFonts w:ascii="Arial" w:hAnsi="Arial" w:cs="Arial"/>
                <w:bCs/>
                <w:sz w:val="22"/>
                <w:szCs w:val="22"/>
              </w:rPr>
              <w:t>AC updated there is a colleague AGR could link in with</w:t>
            </w:r>
            <w:r w:rsidR="00F0033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A0E20" w:rsidRPr="00CA0E20">
              <w:rPr>
                <w:rFonts w:ascii="Arial" w:hAnsi="Arial" w:cs="Arial"/>
                <w:bCs/>
                <w:sz w:val="22"/>
                <w:szCs w:val="22"/>
              </w:rPr>
              <w:t xml:space="preserve"> AC </w:t>
            </w:r>
            <w:r w:rsidR="00F0033F">
              <w:rPr>
                <w:rFonts w:ascii="Arial" w:hAnsi="Arial" w:cs="Arial"/>
                <w:bCs/>
                <w:sz w:val="22"/>
                <w:szCs w:val="22"/>
              </w:rPr>
              <w:t xml:space="preserve">has </w:t>
            </w:r>
            <w:r w:rsidR="00CA0E20" w:rsidRPr="00CA0E20">
              <w:rPr>
                <w:rFonts w:ascii="Arial" w:hAnsi="Arial" w:cs="Arial"/>
                <w:bCs/>
                <w:sz w:val="22"/>
                <w:szCs w:val="22"/>
              </w:rPr>
              <w:t>share</w:t>
            </w:r>
            <w:r w:rsidR="00F0033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CA0E20" w:rsidRPr="00CA0E20">
              <w:rPr>
                <w:rFonts w:ascii="Arial" w:hAnsi="Arial" w:cs="Arial"/>
                <w:bCs/>
                <w:sz w:val="22"/>
                <w:szCs w:val="22"/>
              </w:rPr>
              <w:t xml:space="preserve"> contact details with AGR</w:t>
            </w:r>
            <w:r w:rsidR="0022256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632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03E9">
              <w:rPr>
                <w:rFonts w:ascii="Arial" w:hAnsi="Arial" w:cs="Arial"/>
                <w:bCs/>
                <w:sz w:val="22"/>
                <w:szCs w:val="22"/>
              </w:rPr>
              <w:t xml:space="preserve">Environmental impact to be added to the equality impact screen. </w:t>
            </w:r>
          </w:p>
          <w:p w14:paraId="10901217" w14:textId="77777777" w:rsidR="0022549B" w:rsidRDefault="0022549B" w:rsidP="00F912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BAD">
              <w:rPr>
                <w:rFonts w:ascii="Arial" w:hAnsi="Arial" w:cs="Arial"/>
                <w:b/>
                <w:sz w:val="22"/>
                <w:szCs w:val="22"/>
              </w:rPr>
              <w:t>Novemb</w:t>
            </w:r>
            <w:r w:rsidR="00F9120F">
              <w:rPr>
                <w:rFonts w:ascii="Arial" w:hAnsi="Arial" w:cs="Arial"/>
                <w:b/>
                <w:sz w:val="22"/>
                <w:szCs w:val="22"/>
              </w:rPr>
              <w:t xml:space="preserve">er 2021 update: </w:t>
            </w:r>
            <w:r w:rsidR="00F9120F" w:rsidRPr="00F9120F">
              <w:rPr>
                <w:rFonts w:ascii="Arial" w:hAnsi="Arial" w:cs="Arial"/>
                <w:bCs/>
                <w:sz w:val="22"/>
                <w:szCs w:val="22"/>
              </w:rPr>
              <w:t>Update expected January</w:t>
            </w:r>
            <w:r w:rsidRPr="00F9120F">
              <w:rPr>
                <w:rFonts w:ascii="Arial" w:hAnsi="Arial" w:cs="Arial"/>
                <w:bCs/>
                <w:sz w:val="22"/>
                <w:szCs w:val="22"/>
              </w:rPr>
              <w:t xml:space="preserve"> 2021</w:t>
            </w:r>
            <w:r w:rsidR="001110E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23BC3B5C" w14:textId="77777777" w:rsidR="001110EB" w:rsidRDefault="001110EB" w:rsidP="00F912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07801E" w14:textId="1C653C7E" w:rsidR="0038639A" w:rsidRDefault="001110EB" w:rsidP="003863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December 2021 update:</w:t>
            </w:r>
            <w:r w:rsidR="0038639A" w:rsidRPr="00F9120F">
              <w:rPr>
                <w:rFonts w:ascii="Arial" w:hAnsi="Arial" w:cs="Arial"/>
                <w:bCs/>
                <w:sz w:val="22"/>
                <w:szCs w:val="22"/>
              </w:rPr>
              <w:t xml:space="preserve"> Update expected January 2021</w:t>
            </w:r>
            <w:r w:rsidR="0038639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2CE6298" w14:textId="72A96397" w:rsidR="00223C2A" w:rsidRDefault="00223C2A" w:rsidP="003863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5E9A27" w14:textId="2B2A7F75" w:rsidR="00223C2A" w:rsidRDefault="00223C2A" w:rsidP="003863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2E7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January 2022 update:</w:t>
            </w:r>
            <w:r w:rsidR="0071073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71073E" w:rsidRPr="00266EBC">
              <w:rPr>
                <w:rFonts w:ascii="Arial" w:eastAsia="Calibri" w:hAnsi="Arial" w:cs="Arial"/>
                <w:sz w:val="22"/>
                <w:szCs w:val="22"/>
              </w:rPr>
              <w:t>Deferred</w:t>
            </w:r>
            <w:r w:rsidR="00E75D58">
              <w:rPr>
                <w:rFonts w:ascii="Arial" w:eastAsia="Calibri" w:hAnsi="Arial" w:cs="Arial"/>
                <w:sz w:val="22"/>
                <w:szCs w:val="22"/>
              </w:rPr>
              <w:t xml:space="preserve"> due to the shortened meeting length.</w:t>
            </w:r>
          </w:p>
          <w:p w14:paraId="77A81F20" w14:textId="0ECAED92" w:rsidR="001110EB" w:rsidRPr="003B03E9" w:rsidRDefault="001110EB" w:rsidP="00F912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</w:tcPr>
          <w:p w14:paraId="63E95B0F" w14:textId="77777777" w:rsidR="0067600C" w:rsidRDefault="0067600C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BEF65B" w14:textId="77777777" w:rsidR="000120F6" w:rsidRDefault="000120F6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7DD04B" w14:textId="77777777" w:rsidR="000120F6" w:rsidRDefault="000120F6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B03569" w14:textId="77777777" w:rsidR="000120F6" w:rsidRDefault="000120F6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6939F" w14:textId="77777777" w:rsidR="000120F6" w:rsidRDefault="000120F6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BF022B" w14:textId="4B3AECAD" w:rsidR="000120F6" w:rsidRDefault="000120F6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</w:t>
            </w:r>
          </w:p>
        </w:tc>
        <w:tc>
          <w:tcPr>
            <w:tcW w:w="1418" w:type="dxa"/>
          </w:tcPr>
          <w:p w14:paraId="0FD383F5" w14:textId="77777777" w:rsidR="0067600C" w:rsidRPr="000120F6" w:rsidRDefault="0067600C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B4B316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03B8F0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E3BF98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A38627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C2E2B2" w14:textId="56530D88" w:rsidR="000120F6" w:rsidRPr="000120F6" w:rsidRDefault="000120F6" w:rsidP="00012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0F6"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53F6945A" w14:textId="77777777" w:rsidR="0067600C" w:rsidRPr="000120F6" w:rsidRDefault="0067600C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C7F1C7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766E57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2D334A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8CD8B0" w14:textId="77777777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8D8B" w14:textId="7FCDFF0F" w:rsidR="000120F6" w:rsidRPr="000120F6" w:rsidRDefault="000120F6" w:rsidP="00012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0F6">
              <w:rPr>
                <w:rFonts w:ascii="Arial" w:hAnsi="Arial" w:cs="Arial"/>
                <w:b/>
                <w:bCs/>
                <w:sz w:val="22"/>
                <w:szCs w:val="22"/>
              </w:rPr>
              <w:t>09.09.2021</w:t>
            </w:r>
          </w:p>
        </w:tc>
      </w:tr>
      <w:tr w:rsidR="00DE4FA9" w:rsidRPr="0037397B" w14:paraId="4DEA01A7" w14:textId="77777777" w:rsidTr="006B0836">
        <w:trPr>
          <w:cantSplit/>
          <w:trHeight w:val="89"/>
          <w:jc w:val="center"/>
        </w:trPr>
        <w:tc>
          <w:tcPr>
            <w:tcW w:w="9388" w:type="dxa"/>
            <w:gridSpan w:val="5"/>
            <w:shd w:val="clear" w:color="auto" w:fill="auto"/>
            <w:vAlign w:val="center"/>
          </w:tcPr>
          <w:p w14:paraId="29B989D9" w14:textId="6C3A57C5" w:rsidR="00DE4FA9" w:rsidRDefault="004C5C59" w:rsidP="004C5C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ACTION SHEET FROM THE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14</w:t>
            </w:r>
            <w:r w:rsidRPr="004C5C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October </w:t>
            </w:r>
          </w:p>
        </w:tc>
      </w:tr>
      <w:tr w:rsidR="00DE4FA9" w:rsidRPr="0037397B" w14:paraId="3A2C8492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ADA0E20" w14:textId="5635FFB9" w:rsidR="00DE4FA9" w:rsidRDefault="00AF6FEB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2021/154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6591AA" w14:textId="70A03E6F" w:rsidR="00AF6FEB" w:rsidRDefault="00AF6FEB" w:rsidP="00AF6F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D3D">
              <w:rPr>
                <w:rFonts w:ascii="Arial" w:hAnsi="Arial" w:cs="Arial"/>
                <w:b/>
                <w:sz w:val="22"/>
                <w:szCs w:val="22"/>
              </w:rPr>
              <w:t>Ketamine survey 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lts </w:t>
            </w:r>
          </w:p>
          <w:p w14:paraId="4E882D8C" w14:textId="59482C33" w:rsidR="00AF6FEB" w:rsidRDefault="00AF6FEB" w:rsidP="00AF6F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154DB" w14:textId="77777777" w:rsidR="00933446" w:rsidRPr="00AF6FEB" w:rsidRDefault="00933446" w:rsidP="00AF6F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0F4259" w14:textId="5B043E91" w:rsidR="00DE4FA9" w:rsidRDefault="00933446" w:rsidP="009334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446">
              <w:rPr>
                <w:rFonts w:ascii="Arial" w:hAnsi="Arial" w:cs="Arial"/>
                <w:bCs/>
                <w:sz w:val="22"/>
                <w:szCs w:val="22"/>
              </w:rPr>
              <w:t xml:space="preserve">Ketamine for chronic pain current position to be discussed at November LSCMMG meeting.  </w:t>
            </w:r>
          </w:p>
          <w:p w14:paraId="0AEFD88D" w14:textId="62A9FAC6" w:rsidR="00DE4FA9" w:rsidRDefault="008B6D0B" w:rsidP="008B6D0B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B6D0B">
              <w:rPr>
                <w:rFonts w:ascii="Arial" w:hAnsi="Arial" w:cs="Arial"/>
                <w:bCs/>
                <w:sz w:val="22"/>
                <w:szCs w:val="22"/>
              </w:rPr>
              <w:t>CSU to work with LTHT to develop mechanism to provide assurance that a new initiation has carefully been considered and all other options exhausted. An MDT approach and proforma capturing rationale and previous treatments plus higher level sign off to be explored.</w:t>
            </w:r>
          </w:p>
          <w:p w14:paraId="4ECEA863" w14:textId="77777777" w:rsidR="00335483" w:rsidRDefault="00335483" w:rsidP="008B6D0B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831EBB" w14:textId="77777777" w:rsidR="00335483" w:rsidRDefault="00335483" w:rsidP="001410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BAD">
              <w:rPr>
                <w:rFonts w:ascii="Arial" w:hAnsi="Arial" w:cs="Arial"/>
                <w:b/>
                <w:sz w:val="22"/>
                <w:szCs w:val="22"/>
              </w:rPr>
              <w:t xml:space="preserve">November 2021 update: </w:t>
            </w:r>
            <w:r w:rsidR="00B73428" w:rsidRPr="00B73428">
              <w:rPr>
                <w:rFonts w:ascii="Arial" w:hAnsi="Arial" w:cs="Arial"/>
                <w:bCs/>
                <w:sz w:val="22"/>
                <w:szCs w:val="22"/>
              </w:rPr>
              <w:t>DJ</w:t>
            </w:r>
            <w:r w:rsidR="00347A9C">
              <w:rPr>
                <w:rFonts w:ascii="Arial" w:hAnsi="Arial" w:cs="Arial"/>
                <w:bCs/>
                <w:sz w:val="22"/>
                <w:szCs w:val="22"/>
              </w:rPr>
              <w:t xml:space="preserve"> will have internal conversations with pain tea</w:t>
            </w:r>
            <w:r w:rsidR="0014108F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C8421B">
              <w:rPr>
                <w:rFonts w:ascii="Arial" w:hAnsi="Arial" w:cs="Arial"/>
                <w:bCs/>
                <w:sz w:val="22"/>
                <w:szCs w:val="22"/>
              </w:rPr>
              <w:t>, LTH</w:t>
            </w:r>
            <w:r w:rsidR="0014108F">
              <w:rPr>
                <w:rFonts w:ascii="Arial" w:hAnsi="Arial" w:cs="Arial"/>
                <w:bCs/>
                <w:sz w:val="22"/>
                <w:szCs w:val="22"/>
              </w:rPr>
              <w:t xml:space="preserve"> to</w:t>
            </w:r>
            <w:r w:rsidR="00C8421B">
              <w:rPr>
                <w:rFonts w:ascii="Arial" w:hAnsi="Arial" w:cs="Arial"/>
                <w:bCs/>
                <w:sz w:val="22"/>
                <w:szCs w:val="22"/>
              </w:rPr>
              <w:t xml:space="preserve"> review and await information back to LSCMMG. </w:t>
            </w:r>
          </w:p>
          <w:p w14:paraId="5050C6FD" w14:textId="77777777" w:rsidR="0038639A" w:rsidRDefault="0038639A" w:rsidP="001410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CCED00" w14:textId="77777777" w:rsidR="0038639A" w:rsidRDefault="0038639A" w:rsidP="001410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639A">
              <w:rPr>
                <w:rFonts w:ascii="Arial" w:hAnsi="Arial" w:cs="Arial"/>
                <w:b/>
                <w:sz w:val="22"/>
                <w:szCs w:val="22"/>
              </w:rPr>
              <w:t xml:space="preserve">December 2021 update: </w:t>
            </w:r>
            <w:r w:rsidR="005E0859" w:rsidRPr="005E0859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  <w:r w:rsidR="00C954F6">
              <w:rPr>
                <w:rFonts w:ascii="Arial" w:hAnsi="Arial" w:cs="Arial"/>
                <w:bCs/>
                <w:sz w:val="22"/>
                <w:szCs w:val="22"/>
              </w:rPr>
              <w:t xml:space="preserve"> awaiting feedback</w:t>
            </w:r>
          </w:p>
          <w:p w14:paraId="595D9143" w14:textId="77777777" w:rsidR="006E1A53" w:rsidRDefault="006E1A53" w:rsidP="001410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CC7C1" w14:textId="18C5B552" w:rsidR="006E1A53" w:rsidRPr="0038639A" w:rsidRDefault="006E1A53" w:rsidP="00141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E7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January 2022 update:</w:t>
            </w:r>
            <w:r w:rsidR="00445BA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445BAF" w:rsidRPr="00445BAF">
              <w:rPr>
                <w:rFonts w:ascii="Arial" w:eastAsia="Calibri" w:hAnsi="Arial" w:cs="Arial"/>
                <w:sz w:val="22"/>
                <w:szCs w:val="22"/>
              </w:rPr>
              <w:t xml:space="preserve">Discussed at </w:t>
            </w:r>
            <w:r w:rsidR="007F5891">
              <w:rPr>
                <w:rFonts w:ascii="Arial" w:eastAsia="Calibri" w:hAnsi="Arial" w:cs="Arial"/>
                <w:sz w:val="22"/>
                <w:szCs w:val="22"/>
              </w:rPr>
              <w:t xml:space="preserve">LSCFT </w:t>
            </w:r>
            <w:r w:rsidR="00445BAF" w:rsidRPr="00445BAF">
              <w:rPr>
                <w:rFonts w:ascii="Arial" w:eastAsia="Calibri" w:hAnsi="Arial" w:cs="Arial"/>
                <w:sz w:val="22"/>
                <w:szCs w:val="22"/>
              </w:rPr>
              <w:t>medicines committee</w:t>
            </w:r>
            <w:r w:rsidR="00445BAF">
              <w:rPr>
                <w:rFonts w:ascii="Arial" w:eastAsia="Calibri" w:hAnsi="Arial" w:cs="Arial"/>
                <w:sz w:val="22"/>
                <w:szCs w:val="22"/>
              </w:rPr>
              <w:t xml:space="preserve">, requests </w:t>
            </w:r>
            <w:r w:rsidR="002E69B6">
              <w:rPr>
                <w:rFonts w:ascii="Arial" w:eastAsia="Calibri" w:hAnsi="Arial" w:cs="Arial"/>
                <w:sz w:val="22"/>
                <w:szCs w:val="22"/>
              </w:rPr>
              <w:t>received</w:t>
            </w:r>
            <w:r w:rsidR="00445BAF">
              <w:rPr>
                <w:rFonts w:ascii="Arial" w:eastAsia="Calibri" w:hAnsi="Arial" w:cs="Arial"/>
                <w:sz w:val="22"/>
                <w:szCs w:val="22"/>
              </w:rPr>
              <w:t xml:space="preserve"> from diabetes </w:t>
            </w:r>
            <w:r w:rsidR="00483CEE">
              <w:rPr>
                <w:rFonts w:ascii="Arial" w:eastAsia="Calibri" w:hAnsi="Arial" w:cs="Arial"/>
                <w:sz w:val="22"/>
                <w:szCs w:val="22"/>
              </w:rPr>
              <w:t xml:space="preserve">wider pain </w:t>
            </w:r>
            <w:r w:rsidR="004972DF">
              <w:rPr>
                <w:rFonts w:ascii="Arial" w:eastAsia="Calibri" w:hAnsi="Arial" w:cs="Arial"/>
                <w:sz w:val="22"/>
                <w:szCs w:val="22"/>
              </w:rPr>
              <w:t xml:space="preserve">treatments </w:t>
            </w:r>
            <w:r w:rsidR="00445BAF">
              <w:rPr>
                <w:rFonts w:ascii="Arial" w:eastAsia="Calibri" w:hAnsi="Arial" w:cs="Arial"/>
                <w:sz w:val="22"/>
                <w:szCs w:val="22"/>
              </w:rPr>
              <w:t xml:space="preserve">specialist to use Sativex and broaden beyond ketamine and </w:t>
            </w:r>
            <w:r w:rsidR="000040EF">
              <w:rPr>
                <w:rFonts w:ascii="Arial" w:eastAsia="Calibri" w:hAnsi="Arial" w:cs="Arial"/>
                <w:sz w:val="22"/>
                <w:szCs w:val="22"/>
              </w:rPr>
              <w:t>non-pharmacological</w:t>
            </w:r>
            <w:r w:rsidR="00857A58">
              <w:rPr>
                <w:rFonts w:ascii="Arial" w:eastAsia="Calibri" w:hAnsi="Arial" w:cs="Arial"/>
                <w:sz w:val="22"/>
                <w:szCs w:val="22"/>
              </w:rPr>
              <w:t xml:space="preserve"> interventions.</w:t>
            </w:r>
            <w:r w:rsidR="000040EF">
              <w:rPr>
                <w:rFonts w:ascii="Arial" w:eastAsia="Calibri" w:hAnsi="Arial" w:cs="Arial"/>
                <w:sz w:val="22"/>
                <w:szCs w:val="22"/>
              </w:rPr>
              <w:t xml:space="preserve"> MM group to provide evidence for new initiation. </w:t>
            </w:r>
            <w:r w:rsidR="00857A5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040EF">
              <w:rPr>
                <w:rFonts w:ascii="Arial" w:eastAsia="Calibri" w:hAnsi="Arial" w:cs="Arial"/>
                <w:sz w:val="22"/>
                <w:szCs w:val="22"/>
              </w:rPr>
              <w:t>DJ suggested there is a c</w:t>
            </w:r>
            <w:r w:rsidR="00857A58">
              <w:rPr>
                <w:rFonts w:ascii="Arial" w:eastAsia="Calibri" w:hAnsi="Arial" w:cs="Arial"/>
                <w:sz w:val="22"/>
                <w:szCs w:val="22"/>
              </w:rPr>
              <w:t xml:space="preserve">riteria </w:t>
            </w:r>
            <w:r w:rsidR="000040EF">
              <w:rPr>
                <w:rFonts w:ascii="Arial" w:eastAsia="Calibri" w:hAnsi="Arial" w:cs="Arial"/>
                <w:sz w:val="22"/>
                <w:szCs w:val="22"/>
              </w:rPr>
              <w:t xml:space="preserve">and </w:t>
            </w:r>
            <w:r w:rsidR="00857A58">
              <w:rPr>
                <w:rFonts w:ascii="Arial" w:eastAsia="Calibri" w:hAnsi="Arial" w:cs="Arial"/>
                <w:sz w:val="22"/>
                <w:szCs w:val="22"/>
              </w:rPr>
              <w:t xml:space="preserve">local </w:t>
            </w:r>
            <w:r w:rsidR="008C0DF6">
              <w:rPr>
                <w:rFonts w:ascii="Arial" w:eastAsia="Calibri" w:hAnsi="Arial" w:cs="Arial"/>
                <w:sz w:val="22"/>
                <w:szCs w:val="22"/>
              </w:rPr>
              <w:t>Blueteq</w:t>
            </w:r>
            <w:r w:rsidR="00857A5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040EF">
              <w:rPr>
                <w:rFonts w:ascii="Arial" w:eastAsia="Calibri" w:hAnsi="Arial" w:cs="Arial"/>
                <w:sz w:val="22"/>
                <w:szCs w:val="22"/>
              </w:rPr>
              <w:t xml:space="preserve">form developed. </w:t>
            </w:r>
            <w:r w:rsidR="006932B6">
              <w:rPr>
                <w:rFonts w:ascii="Arial" w:eastAsia="Calibri" w:hAnsi="Arial" w:cs="Arial"/>
                <w:sz w:val="22"/>
                <w:szCs w:val="22"/>
              </w:rPr>
              <w:t xml:space="preserve">CSU agreed </w:t>
            </w:r>
            <w:r w:rsidR="008C0DF6">
              <w:rPr>
                <w:rFonts w:ascii="Arial" w:eastAsia="Calibri" w:hAnsi="Arial" w:cs="Arial"/>
                <w:sz w:val="22"/>
                <w:szCs w:val="22"/>
              </w:rPr>
              <w:t>that a</w:t>
            </w:r>
            <w:r w:rsidR="006932B6">
              <w:rPr>
                <w:rFonts w:ascii="Arial" w:eastAsia="Calibri" w:hAnsi="Arial" w:cs="Arial"/>
                <w:sz w:val="22"/>
                <w:szCs w:val="22"/>
              </w:rPr>
              <w:t xml:space="preserve"> local </w:t>
            </w:r>
            <w:r w:rsidR="008C0DF6">
              <w:rPr>
                <w:rFonts w:ascii="Arial" w:eastAsia="Calibri" w:hAnsi="Arial" w:cs="Arial"/>
                <w:sz w:val="22"/>
                <w:szCs w:val="22"/>
              </w:rPr>
              <w:t>Blueteq</w:t>
            </w:r>
            <w:r w:rsidR="006932B6">
              <w:rPr>
                <w:rFonts w:ascii="Arial" w:eastAsia="Calibri" w:hAnsi="Arial" w:cs="Arial"/>
                <w:sz w:val="22"/>
                <w:szCs w:val="22"/>
              </w:rPr>
              <w:t xml:space="preserve"> form </w:t>
            </w:r>
            <w:r w:rsidR="008C0DF6">
              <w:rPr>
                <w:rFonts w:ascii="Arial" w:eastAsia="Calibri" w:hAnsi="Arial" w:cs="Arial"/>
                <w:sz w:val="22"/>
                <w:szCs w:val="22"/>
              </w:rPr>
              <w:t>could be developed once</w:t>
            </w:r>
            <w:r w:rsidR="002C39FC">
              <w:rPr>
                <w:rFonts w:ascii="Arial" w:eastAsia="Calibri" w:hAnsi="Arial" w:cs="Arial"/>
                <w:sz w:val="22"/>
                <w:szCs w:val="22"/>
              </w:rPr>
              <w:t xml:space="preserve"> the clinical and review</w:t>
            </w:r>
            <w:r w:rsidR="006932B6">
              <w:rPr>
                <w:rFonts w:ascii="Arial" w:eastAsia="Calibri" w:hAnsi="Arial" w:cs="Arial"/>
                <w:sz w:val="22"/>
                <w:szCs w:val="22"/>
              </w:rPr>
              <w:t xml:space="preserve"> criteria</w:t>
            </w:r>
            <w:r w:rsidR="002C39FC">
              <w:rPr>
                <w:rFonts w:ascii="Arial" w:eastAsia="Calibri" w:hAnsi="Arial" w:cs="Arial"/>
                <w:sz w:val="22"/>
                <w:szCs w:val="22"/>
              </w:rPr>
              <w:t xml:space="preserve"> are agreed</w:t>
            </w:r>
            <w:r w:rsidR="006932B6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647" w:type="dxa"/>
          </w:tcPr>
          <w:p w14:paraId="72AB1CFE" w14:textId="1F99C844" w:rsidR="00DE4FA9" w:rsidRDefault="00DE4FA9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A49B50" w14:textId="77777777" w:rsidR="00815AB6" w:rsidRDefault="00815AB6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A4EAD" w14:textId="77777777" w:rsidR="00AF6FEB" w:rsidRDefault="00AF6FE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4D6FB7" w14:textId="77777777" w:rsidR="00AF6FEB" w:rsidRDefault="00AF6FE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0E15C2" w14:textId="77777777" w:rsidR="00AF6FEB" w:rsidRDefault="00AF6FEB" w:rsidP="008B6D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77B461" w14:textId="60874C35" w:rsidR="00AF6FEB" w:rsidRDefault="00DD4A0F" w:rsidP="00815A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</w:t>
            </w:r>
          </w:p>
          <w:p w14:paraId="2D8F0D1B" w14:textId="77777777" w:rsidR="00AF6FEB" w:rsidRDefault="00AF6FE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7C82A8" w14:textId="77777777" w:rsidR="008B6D0B" w:rsidRDefault="008B6D0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62A1EE" w14:textId="77777777" w:rsidR="008B6D0B" w:rsidRDefault="008B6D0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307D8F" w14:textId="77777777" w:rsidR="008B6D0B" w:rsidRDefault="008B6D0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EB8266" w14:textId="77777777" w:rsidR="008B6D0B" w:rsidRDefault="008B6D0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08C6D8" w14:textId="77777777" w:rsidR="008B6D0B" w:rsidRDefault="008B6D0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6800C4" w14:textId="43A80463" w:rsidR="00AF6FEB" w:rsidRDefault="008B6D0B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DP/DJ</w:t>
            </w:r>
          </w:p>
        </w:tc>
        <w:tc>
          <w:tcPr>
            <w:tcW w:w="1418" w:type="dxa"/>
          </w:tcPr>
          <w:p w14:paraId="6CA08384" w14:textId="6AE73842" w:rsidR="00DE4FA9" w:rsidRDefault="00DE4FA9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6620E8" w14:textId="77777777" w:rsidR="00815AB6" w:rsidRDefault="00815AB6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B79DE6" w14:textId="77777777" w:rsidR="00AF6FEB" w:rsidRDefault="00AF6FE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C6FCC3" w14:textId="77777777" w:rsidR="00AF6FEB" w:rsidRDefault="00AF6FE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0AC68" w14:textId="77777777" w:rsidR="00AF6FEB" w:rsidRDefault="00AF6FEB" w:rsidP="008B6D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776722" w14:textId="4630C791" w:rsidR="00AF6FEB" w:rsidRDefault="000C6F3D" w:rsidP="00815A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</w:p>
          <w:p w14:paraId="786D06EA" w14:textId="77777777" w:rsidR="00AF6FEB" w:rsidRDefault="00AF6FE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63E006" w14:textId="77777777" w:rsidR="008B6D0B" w:rsidRDefault="008B6D0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7472BB" w14:textId="77777777" w:rsidR="008B6D0B" w:rsidRDefault="008B6D0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A23F96" w14:textId="77777777" w:rsidR="008B6D0B" w:rsidRDefault="008B6D0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81AAD" w14:textId="77777777" w:rsidR="008B6D0B" w:rsidRDefault="008B6D0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E5BF94" w14:textId="77777777" w:rsidR="008B6D0B" w:rsidRDefault="008B6D0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F24E40" w14:textId="0998A08A" w:rsidR="00AF6FEB" w:rsidRDefault="008B6D0B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2D001DA1" w14:textId="77777777" w:rsidR="00DE4FA9" w:rsidRDefault="00DE4FA9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A7409C" w14:textId="40093188" w:rsidR="00AF6FEB" w:rsidRDefault="00AF6FE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BE12A9" w14:textId="77777777" w:rsidR="00815AB6" w:rsidRDefault="00815AB6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4D8876" w14:textId="77777777" w:rsidR="00AF6FEB" w:rsidRDefault="00AF6FE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A18C4D" w14:textId="77777777" w:rsidR="00AF6FEB" w:rsidRDefault="00AF6FEB" w:rsidP="008B6D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38D42F" w14:textId="77777777" w:rsidR="00AF6FEB" w:rsidRDefault="00AF6FE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14.10.2021</w:t>
            </w:r>
          </w:p>
          <w:p w14:paraId="028E30AA" w14:textId="77777777" w:rsidR="00AF6FEB" w:rsidRDefault="00AF6FEB" w:rsidP="00815A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BE8862" w14:textId="77777777" w:rsidR="00AF6FEB" w:rsidRDefault="00AF6FE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41900E" w14:textId="77777777" w:rsidR="008B6D0B" w:rsidRDefault="008B6D0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219728" w14:textId="77777777" w:rsidR="008B6D0B" w:rsidRDefault="008B6D0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398EAB" w14:textId="77777777" w:rsidR="008B6D0B" w:rsidRDefault="008B6D0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BE74DE" w14:textId="77777777" w:rsidR="008B6D0B" w:rsidRDefault="008B6D0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CE3AD9" w14:textId="77777777" w:rsidR="00AA5153" w:rsidRDefault="00AA5153" w:rsidP="00AA5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14.10.2021</w:t>
            </w:r>
          </w:p>
          <w:p w14:paraId="5EB0A811" w14:textId="53E179B5" w:rsidR="00AF6FEB" w:rsidRDefault="00AF6FEB" w:rsidP="00AF6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FA9" w:rsidRPr="0037397B" w14:paraId="18125B2F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B9D0FA" w14:textId="12A4BCB2" w:rsidR="00DE4FA9" w:rsidRDefault="00827E2E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2021/157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F559AC" w14:textId="77777777" w:rsidR="00DE4FA9" w:rsidRDefault="00827E2E" w:rsidP="00AF0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0E09">
              <w:rPr>
                <w:rFonts w:ascii="Arial" w:hAnsi="Arial" w:cs="Arial"/>
                <w:b/>
                <w:sz w:val="22"/>
                <w:szCs w:val="22"/>
              </w:rPr>
              <w:t>Antipsychotic shared care – update</w:t>
            </w:r>
          </w:p>
          <w:p w14:paraId="6FAB522F" w14:textId="77777777" w:rsidR="00827E2E" w:rsidRDefault="00827E2E" w:rsidP="00AF0797">
            <w:pPr>
              <w:rPr>
                <w:rFonts w:eastAsia="Calibri"/>
              </w:rPr>
            </w:pPr>
          </w:p>
          <w:p w14:paraId="1A7CBD61" w14:textId="274B678E" w:rsidR="00827E2E" w:rsidRPr="00827E2E" w:rsidRDefault="00827E2E" w:rsidP="00827E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7E2E">
              <w:rPr>
                <w:rFonts w:ascii="Arial" w:hAnsi="Arial" w:cs="Arial"/>
                <w:bCs/>
                <w:sz w:val="22"/>
                <w:szCs w:val="22"/>
              </w:rPr>
              <w:t>BH and SR to draft paper for presentation at the Mental Health Board.</w:t>
            </w:r>
          </w:p>
          <w:p w14:paraId="350467AB" w14:textId="77777777" w:rsidR="00827E2E" w:rsidRPr="00827E2E" w:rsidRDefault="00827E2E" w:rsidP="00827E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1CE70E" w14:textId="77777777" w:rsidR="00827E2E" w:rsidRDefault="00827E2E" w:rsidP="00827E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7E2E">
              <w:rPr>
                <w:rFonts w:ascii="Arial" w:hAnsi="Arial" w:cs="Arial"/>
                <w:bCs/>
                <w:sz w:val="22"/>
                <w:szCs w:val="22"/>
              </w:rPr>
              <w:t>Antipsychotic shared care update to be an agenda item for January 2022 LSCMMG meeting.</w:t>
            </w:r>
          </w:p>
          <w:p w14:paraId="6033E551" w14:textId="77777777" w:rsidR="00335483" w:rsidRDefault="00335483" w:rsidP="00827E2E">
            <w:pPr>
              <w:rPr>
                <w:rFonts w:eastAsia="Calibri"/>
              </w:rPr>
            </w:pPr>
          </w:p>
          <w:p w14:paraId="41F14904" w14:textId="6E96643B" w:rsidR="00335483" w:rsidRDefault="00335483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BAD">
              <w:rPr>
                <w:rFonts w:ascii="Arial" w:hAnsi="Arial" w:cs="Arial"/>
                <w:b/>
                <w:sz w:val="22"/>
                <w:szCs w:val="22"/>
              </w:rPr>
              <w:t xml:space="preserve">November 2021 update: </w:t>
            </w:r>
            <w:r w:rsidR="001571E8" w:rsidRPr="001571E8">
              <w:rPr>
                <w:rFonts w:ascii="Arial" w:hAnsi="Arial" w:cs="Arial"/>
                <w:bCs/>
                <w:sz w:val="22"/>
                <w:szCs w:val="22"/>
              </w:rPr>
              <w:t xml:space="preserve">SR met with BH and CM, engaged with colleagues in </w:t>
            </w:r>
            <w:r w:rsidR="005F1F22">
              <w:rPr>
                <w:rFonts w:ascii="Arial" w:hAnsi="Arial" w:cs="Arial"/>
                <w:bCs/>
                <w:sz w:val="22"/>
                <w:szCs w:val="22"/>
              </w:rPr>
              <w:t>GM, working with GM</w:t>
            </w:r>
            <w:r w:rsidR="001571E8">
              <w:rPr>
                <w:rFonts w:ascii="Arial" w:hAnsi="Arial" w:cs="Arial"/>
                <w:bCs/>
                <w:sz w:val="22"/>
                <w:szCs w:val="22"/>
              </w:rPr>
              <w:t xml:space="preserve"> to pull together a paper. </w:t>
            </w:r>
          </w:p>
          <w:p w14:paraId="1A900E7E" w14:textId="2388B059" w:rsidR="005E0859" w:rsidRDefault="005E0859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5B4117" w14:textId="017BA5EE" w:rsidR="006E1A53" w:rsidRDefault="005E0859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639A">
              <w:rPr>
                <w:rFonts w:ascii="Arial" w:hAnsi="Arial" w:cs="Arial"/>
                <w:b/>
                <w:sz w:val="22"/>
                <w:szCs w:val="22"/>
              </w:rPr>
              <w:t>December 2021 update:</w:t>
            </w:r>
            <w:r w:rsidR="00307C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7CE4" w:rsidRPr="00307CE4">
              <w:rPr>
                <w:rFonts w:ascii="Arial" w:hAnsi="Arial" w:cs="Arial"/>
                <w:bCs/>
                <w:sz w:val="22"/>
                <w:szCs w:val="22"/>
              </w:rPr>
              <w:t>Waiting for paper from GM</w:t>
            </w:r>
            <w:r w:rsidR="00307CE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6760AA">
              <w:rPr>
                <w:rFonts w:ascii="Arial" w:hAnsi="Arial" w:cs="Arial"/>
                <w:bCs/>
                <w:sz w:val="22"/>
                <w:szCs w:val="22"/>
              </w:rPr>
              <w:t>SR</w:t>
            </w:r>
            <w:r w:rsidR="00307CE4">
              <w:rPr>
                <w:rFonts w:ascii="Arial" w:hAnsi="Arial" w:cs="Arial"/>
                <w:bCs/>
                <w:sz w:val="22"/>
                <w:szCs w:val="22"/>
              </w:rPr>
              <w:t xml:space="preserve"> will </w:t>
            </w:r>
            <w:r w:rsidR="00353D48">
              <w:rPr>
                <w:rFonts w:ascii="Arial" w:hAnsi="Arial" w:cs="Arial"/>
                <w:bCs/>
                <w:sz w:val="22"/>
                <w:szCs w:val="22"/>
              </w:rPr>
              <w:t xml:space="preserve">look to </w:t>
            </w:r>
            <w:r w:rsidR="00307CE4">
              <w:rPr>
                <w:rFonts w:ascii="Arial" w:hAnsi="Arial" w:cs="Arial"/>
                <w:bCs/>
                <w:sz w:val="22"/>
                <w:szCs w:val="22"/>
              </w:rPr>
              <w:t xml:space="preserve"> get the paper updated. </w:t>
            </w:r>
            <w:r w:rsidR="0085550C">
              <w:rPr>
                <w:rFonts w:ascii="Arial" w:hAnsi="Arial" w:cs="Arial"/>
                <w:bCs/>
                <w:sz w:val="22"/>
                <w:szCs w:val="22"/>
              </w:rPr>
              <w:t>Bring back to subsequent LSCMMG</w:t>
            </w:r>
            <w:r w:rsidR="00353D48">
              <w:rPr>
                <w:rFonts w:ascii="Arial" w:hAnsi="Arial" w:cs="Arial"/>
                <w:bCs/>
                <w:sz w:val="22"/>
                <w:szCs w:val="22"/>
              </w:rPr>
              <w:t xml:space="preserve"> meeting.</w:t>
            </w:r>
          </w:p>
          <w:p w14:paraId="3F3D4C2D" w14:textId="77777777" w:rsidR="006E1A53" w:rsidRDefault="006E1A53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E1FF21" w14:textId="7A611F23" w:rsidR="005E0859" w:rsidRPr="00307CE4" w:rsidRDefault="006E1A53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2E7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January 2022 update: </w:t>
            </w:r>
            <w:r w:rsidR="00353D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3003">
              <w:rPr>
                <w:rFonts w:ascii="Arial" w:hAnsi="Arial" w:cs="Arial"/>
                <w:bCs/>
                <w:sz w:val="22"/>
                <w:szCs w:val="22"/>
              </w:rPr>
              <w:t>SR and BH to meet to take forward. CM has audit data</w:t>
            </w:r>
            <w:r w:rsidR="000517DE">
              <w:rPr>
                <w:rFonts w:ascii="Arial" w:hAnsi="Arial" w:cs="Arial"/>
                <w:bCs/>
                <w:sz w:val="22"/>
                <w:szCs w:val="22"/>
              </w:rPr>
              <w:t xml:space="preserve"> which is to be fed into conversations. </w:t>
            </w:r>
          </w:p>
          <w:p w14:paraId="1A92F33F" w14:textId="09D8E0C7" w:rsidR="00335483" w:rsidRPr="00827E2E" w:rsidRDefault="00335483" w:rsidP="00827E2E">
            <w:pPr>
              <w:rPr>
                <w:rFonts w:eastAsia="Calibri"/>
              </w:rPr>
            </w:pPr>
          </w:p>
        </w:tc>
        <w:tc>
          <w:tcPr>
            <w:tcW w:w="1647" w:type="dxa"/>
          </w:tcPr>
          <w:p w14:paraId="7005F772" w14:textId="77777777" w:rsidR="00DE4FA9" w:rsidRDefault="00DE4FA9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2E8FAA" w14:textId="77777777" w:rsidR="00A06A40" w:rsidRDefault="00A06A40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35E7C4" w14:textId="77777777" w:rsidR="00A06A40" w:rsidRDefault="00A06A40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F3E17" w14:textId="77777777" w:rsidR="00A06A40" w:rsidRDefault="00A06A40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BH/SR</w:t>
            </w:r>
          </w:p>
          <w:p w14:paraId="73D73454" w14:textId="77777777" w:rsidR="00A06A40" w:rsidRDefault="00A06A40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224174" w14:textId="77777777" w:rsidR="00A06A40" w:rsidRDefault="00A06A40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E7A0E" w14:textId="77777777" w:rsidR="00A06A40" w:rsidRDefault="00A06A40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A64FF" w14:textId="5B229493" w:rsidR="00A06A40" w:rsidRDefault="00A06A40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418" w:type="dxa"/>
          </w:tcPr>
          <w:p w14:paraId="28B6E8FC" w14:textId="77777777" w:rsidR="00DE4FA9" w:rsidRDefault="00DE4FA9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2C9E97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ADA536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E0AF4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 </w:t>
            </w:r>
          </w:p>
          <w:p w14:paraId="7807CCEC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F24AFF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22FEE0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514B73" w14:textId="238E597E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 </w:t>
            </w:r>
          </w:p>
        </w:tc>
        <w:tc>
          <w:tcPr>
            <w:tcW w:w="1366" w:type="dxa"/>
          </w:tcPr>
          <w:p w14:paraId="1450AF6F" w14:textId="77777777" w:rsidR="00DE4FA9" w:rsidRDefault="00DE4FA9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4AEC1F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AB0B37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A3D6F1" w14:textId="77777777" w:rsidR="00A06A40" w:rsidRDefault="00A06A40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14.10.2021</w:t>
            </w:r>
          </w:p>
          <w:p w14:paraId="7975095D" w14:textId="77777777" w:rsidR="00A06A40" w:rsidRPr="00A06A40" w:rsidRDefault="00A06A40" w:rsidP="00A06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F118E" w14:textId="77777777" w:rsidR="00A06A40" w:rsidRPr="00A06A40" w:rsidRDefault="00A06A40" w:rsidP="00A06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46082" w14:textId="77777777" w:rsidR="00A06A40" w:rsidRDefault="00A06A40" w:rsidP="00A06A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C8592F" w14:textId="0DAF2D4B" w:rsidR="00A06A40" w:rsidRPr="00A06A40" w:rsidRDefault="00A06A40" w:rsidP="00A06A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A40">
              <w:rPr>
                <w:rFonts w:ascii="Arial" w:hAnsi="Arial" w:cs="Arial"/>
                <w:b/>
                <w:bCs/>
                <w:sz w:val="22"/>
                <w:szCs w:val="22"/>
              </w:rPr>
              <w:t>14.10.2021</w:t>
            </w:r>
          </w:p>
        </w:tc>
      </w:tr>
      <w:tr w:rsidR="00DE4FA9" w:rsidRPr="0037397B" w14:paraId="0214EA7D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F92392B" w14:textId="01B67897" w:rsidR="00DE4FA9" w:rsidRDefault="00111302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2021/158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CC27DA" w14:textId="77777777" w:rsidR="00111302" w:rsidRDefault="00111302" w:rsidP="00111302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AD1DF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Palliative Care LSC Clinical Practice Summary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–</w:t>
            </w:r>
            <w:r w:rsidRPr="00AD1DF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UPDATE</w:t>
            </w:r>
          </w:p>
          <w:p w14:paraId="4C47BF3B" w14:textId="77777777" w:rsidR="00DE4FA9" w:rsidRDefault="00111302" w:rsidP="00AF0797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1130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Palliative Care LSC Clinical Practice guidance to be added to the website once received back from the SCN.</w:t>
            </w:r>
          </w:p>
          <w:p w14:paraId="08A4C6F3" w14:textId="77777777" w:rsidR="00335483" w:rsidRDefault="00335483" w:rsidP="00AF0797">
            <w:pP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471078F" w14:textId="024687FF" w:rsidR="00335483" w:rsidRDefault="00335483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BAD">
              <w:rPr>
                <w:rFonts w:ascii="Arial" w:hAnsi="Arial" w:cs="Arial"/>
                <w:b/>
                <w:sz w:val="22"/>
                <w:szCs w:val="22"/>
              </w:rPr>
              <w:t xml:space="preserve">November 2021 update: </w:t>
            </w:r>
            <w:r w:rsidR="002B47B0" w:rsidRPr="002B47B0">
              <w:rPr>
                <w:rFonts w:ascii="Arial" w:hAnsi="Arial" w:cs="Arial"/>
                <w:bCs/>
                <w:sz w:val="22"/>
                <w:szCs w:val="22"/>
              </w:rPr>
              <w:t xml:space="preserve">LSCMMG have been </w:t>
            </w:r>
            <w:r w:rsidR="00927A09" w:rsidRPr="002B47B0">
              <w:rPr>
                <w:rFonts w:ascii="Arial" w:hAnsi="Arial" w:cs="Arial"/>
                <w:bCs/>
                <w:sz w:val="22"/>
                <w:szCs w:val="22"/>
              </w:rPr>
              <w:t>asked</w:t>
            </w:r>
            <w:r w:rsidR="00927A09" w:rsidRPr="00B53B72">
              <w:rPr>
                <w:rFonts w:ascii="Arial" w:hAnsi="Arial" w:cs="Arial"/>
                <w:bCs/>
                <w:sz w:val="22"/>
                <w:szCs w:val="22"/>
              </w:rPr>
              <w:t xml:space="preserve"> to amend trans dermal patches section to include </w:t>
            </w:r>
            <w:r w:rsidR="00E11A48" w:rsidRPr="002B47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Buprenorphine</w:t>
            </w:r>
            <w:r w:rsidR="00E11A4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E11A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47B0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r w:rsidR="00B53B72">
              <w:rPr>
                <w:rFonts w:ascii="Arial" w:hAnsi="Arial" w:cs="Arial"/>
                <w:bCs/>
                <w:sz w:val="22"/>
                <w:szCs w:val="22"/>
              </w:rPr>
              <w:t xml:space="preserve"> extra</w:t>
            </w:r>
            <w:r w:rsidR="00043126">
              <w:rPr>
                <w:rFonts w:ascii="Arial" w:hAnsi="Arial" w:cs="Arial"/>
                <w:bCs/>
                <w:sz w:val="22"/>
                <w:szCs w:val="22"/>
              </w:rPr>
              <w:t xml:space="preserve"> treatment</w:t>
            </w:r>
            <w:r w:rsidR="00B53B72">
              <w:rPr>
                <w:rFonts w:ascii="Arial" w:hAnsi="Arial" w:cs="Arial"/>
                <w:bCs/>
                <w:sz w:val="22"/>
                <w:szCs w:val="22"/>
              </w:rPr>
              <w:t xml:space="preserve"> option. </w:t>
            </w:r>
            <w:r w:rsidR="00927A09" w:rsidRPr="00B53B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1B7D">
              <w:rPr>
                <w:rFonts w:ascii="Arial" w:hAnsi="Arial" w:cs="Arial"/>
                <w:bCs/>
                <w:sz w:val="22"/>
                <w:szCs w:val="22"/>
              </w:rPr>
              <w:t xml:space="preserve">LSCMMG </w:t>
            </w:r>
            <w:r w:rsidR="00043126">
              <w:rPr>
                <w:rFonts w:ascii="Arial" w:hAnsi="Arial" w:cs="Arial"/>
                <w:bCs/>
                <w:sz w:val="22"/>
                <w:szCs w:val="22"/>
              </w:rPr>
              <w:t xml:space="preserve">agreed there is a </w:t>
            </w:r>
            <w:r w:rsidR="00E11B7D">
              <w:rPr>
                <w:rFonts w:ascii="Arial" w:hAnsi="Arial" w:cs="Arial"/>
                <w:bCs/>
                <w:sz w:val="22"/>
                <w:szCs w:val="22"/>
              </w:rPr>
              <w:t xml:space="preserve">need to check the evidence prior to inclusion. </w:t>
            </w:r>
            <w:r w:rsidR="00091FB9">
              <w:rPr>
                <w:rFonts w:ascii="Arial" w:hAnsi="Arial" w:cs="Arial"/>
                <w:bCs/>
                <w:sz w:val="22"/>
                <w:szCs w:val="22"/>
              </w:rPr>
              <w:t>AGR will review the evidence</w:t>
            </w:r>
            <w:r w:rsidR="00CE5F6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004B934" w14:textId="5041A488" w:rsidR="00CE5F6F" w:rsidRDefault="00CE5F6F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2424C1" w14:textId="77777777" w:rsidR="0085550C" w:rsidRDefault="00B54E3E" w:rsidP="001044B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Request from palliative care consultants to a</w:t>
            </w:r>
            <w:r w:rsidR="00CE5F6F">
              <w:rPr>
                <w:rFonts w:ascii="Arial" w:hAnsi="Arial" w:cs="Arial"/>
                <w:bCs/>
                <w:sz w:val="22"/>
                <w:szCs w:val="22"/>
              </w:rPr>
              <w:t xml:space="preserve">dd a list of palliative care drugs with a rag status, separate page/directory for palliative care drugs to make more accessible. </w:t>
            </w:r>
            <w:r w:rsidR="00B84D7C">
              <w:rPr>
                <w:rFonts w:ascii="Arial" w:hAnsi="Arial" w:cs="Arial"/>
                <w:bCs/>
                <w:sz w:val="22"/>
                <w:szCs w:val="22"/>
              </w:rPr>
              <w:t xml:space="preserve">LR </w:t>
            </w:r>
            <w:r w:rsidR="00332CBA">
              <w:rPr>
                <w:rFonts w:ascii="Arial" w:hAnsi="Arial" w:cs="Arial"/>
                <w:bCs/>
                <w:sz w:val="22"/>
                <w:szCs w:val="22"/>
              </w:rPr>
              <w:t xml:space="preserve">suggested </w:t>
            </w:r>
            <w:r w:rsidR="00B84D7C">
              <w:rPr>
                <w:rFonts w:ascii="Arial" w:hAnsi="Arial" w:cs="Arial"/>
                <w:bCs/>
                <w:sz w:val="22"/>
                <w:szCs w:val="22"/>
              </w:rPr>
              <w:t>link</w:t>
            </w:r>
            <w:r w:rsidR="00332CBA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B84D7C">
              <w:rPr>
                <w:rFonts w:ascii="Arial" w:hAnsi="Arial" w:cs="Arial"/>
                <w:bCs/>
                <w:sz w:val="22"/>
                <w:szCs w:val="22"/>
              </w:rPr>
              <w:t xml:space="preserve"> in with commissioner</w:t>
            </w:r>
            <w:r w:rsidR="00C8632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32CBA">
              <w:rPr>
                <w:rFonts w:ascii="Arial" w:hAnsi="Arial" w:cs="Arial"/>
                <w:bCs/>
                <w:sz w:val="22"/>
                <w:szCs w:val="22"/>
              </w:rPr>
              <w:t xml:space="preserve"> to assist with </w:t>
            </w:r>
            <w:r w:rsidR="001044B7">
              <w:rPr>
                <w:rFonts w:ascii="Arial" w:hAnsi="Arial" w:cs="Arial"/>
                <w:bCs/>
                <w:sz w:val="22"/>
                <w:szCs w:val="22"/>
              </w:rPr>
              <w:t>the directory</w:t>
            </w:r>
            <w:r w:rsidR="005D189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7E1EB1" w14:textId="77777777" w:rsidR="0085550C" w:rsidRDefault="0085550C" w:rsidP="001044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7FEF8F" w14:textId="77777777" w:rsidR="00335483" w:rsidRDefault="0085550C" w:rsidP="001044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550C">
              <w:rPr>
                <w:rFonts w:ascii="Arial" w:hAnsi="Arial" w:cs="Arial"/>
                <w:b/>
                <w:sz w:val="22"/>
                <w:szCs w:val="22"/>
              </w:rPr>
              <w:t xml:space="preserve">December 2021 update: </w:t>
            </w:r>
            <w:r w:rsidR="005D1894" w:rsidRPr="00855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0C">
              <w:rPr>
                <w:rFonts w:ascii="Arial" w:hAnsi="Arial" w:cs="Arial"/>
                <w:bCs/>
                <w:sz w:val="22"/>
                <w:szCs w:val="22"/>
              </w:rPr>
              <w:t xml:space="preserve">proposal sent to design team; funding approved by JH. Waiting for a </w:t>
            </w:r>
            <w:r w:rsidRPr="00D978D8">
              <w:rPr>
                <w:rFonts w:ascii="Arial" w:hAnsi="Arial" w:cs="Arial"/>
                <w:bCs/>
                <w:sz w:val="22"/>
                <w:szCs w:val="22"/>
              </w:rPr>
              <w:t>meeting to determine the format</w:t>
            </w:r>
            <w:r w:rsidR="005906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0E5D" w:rsidRPr="00D978D8"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 w:rsidR="005906CF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6D0E5D" w:rsidRPr="00D978D8">
              <w:rPr>
                <w:rFonts w:ascii="Arial" w:hAnsi="Arial" w:cs="Arial"/>
                <w:bCs/>
                <w:sz w:val="22"/>
                <w:szCs w:val="22"/>
              </w:rPr>
              <w:t>digital team</w:t>
            </w:r>
            <w:r w:rsidR="005906C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104B8F2" w14:textId="77777777" w:rsidR="00E9251B" w:rsidRDefault="00E9251B" w:rsidP="001044B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D380BA2" w14:textId="54A1862D" w:rsidR="00E9251B" w:rsidRPr="00E97799" w:rsidRDefault="00E9251B" w:rsidP="00E925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251B">
              <w:rPr>
                <w:rFonts w:ascii="Arial" w:hAnsi="Arial" w:cs="Arial"/>
                <w:b/>
                <w:sz w:val="22"/>
                <w:szCs w:val="22"/>
              </w:rPr>
              <w:t xml:space="preserve">January 2022 update: </w:t>
            </w:r>
            <w:r w:rsidR="00E97799" w:rsidRPr="00E97799">
              <w:rPr>
                <w:rFonts w:ascii="Arial" w:hAnsi="Arial" w:cs="Arial"/>
                <w:bCs/>
                <w:sz w:val="22"/>
                <w:szCs w:val="22"/>
              </w:rPr>
              <w:t xml:space="preserve">Awaiting SCN document, </w:t>
            </w:r>
            <w:r w:rsidR="005244E9" w:rsidRPr="00E97799">
              <w:rPr>
                <w:rFonts w:ascii="Arial" w:hAnsi="Arial" w:cs="Arial"/>
                <w:bCs/>
                <w:sz w:val="22"/>
                <w:szCs w:val="22"/>
              </w:rPr>
              <w:t>formulary</w:t>
            </w:r>
            <w:r w:rsidR="00E97799" w:rsidRPr="00E97799">
              <w:rPr>
                <w:rFonts w:ascii="Arial" w:hAnsi="Arial" w:cs="Arial"/>
                <w:bCs/>
                <w:sz w:val="22"/>
                <w:szCs w:val="22"/>
              </w:rPr>
              <w:t xml:space="preserve"> for LSCMMG </w:t>
            </w:r>
            <w:r w:rsidR="00742498">
              <w:rPr>
                <w:rFonts w:ascii="Arial" w:hAnsi="Arial" w:cs="Arial"/>
                <w:bCs/>
                <w:sz w:val="22"/>
                <w:szCs w:val="22"/>
              </w:rPr>
              <w:t xml:space="preserve">created, </w:t>
            </w:r>
            <w:r w:rsidR="00E97799" w:rsidRPr="00E97799">
              <w:rPr>
                <w:rFonts w:ascii="Arial" w:hAnsi="Arial" w:cs="Arial"/>
                <w:bCs/>
                <w:sz w:val="22"/>
                <w:szCs w:val="22"/>
              </w:rPr>
              <w:t xml:space="preserve">website funding is approved. Design meeting to be set up. </w:t>
            </w:r>
          </w:p>
          <w:p w14:paraId="47A7E1E4" w14:textId="6B16493E" w:rsidR="00E9251B" w:rsidRPr="0085550C" w:rsidRDefault="00E9251B" w:rsidP="001044B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</w:tcPr>
          <w:p w14:paraId="40683985" w14:textId="77777777" w:rsidR="00DE4FA9" w:rsidRDefault="00DE4FA9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7E0EBA" w14:textId="77777777" w:rsidR="00111302" w:rsidRDefault="00111302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562DAE" w14:textId="77777777" w:rsidR="00111302" w:rsidRDefault="00111302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07C5A9" w14:textId="77777777" w:rsidR="00111302" w:rsidRDefault="00111302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1B54F" w14:textId="21085741" w:rsidR="00111302" w:rsidRDefault="00111302" w:rsidP="00B74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</w:t>
            </w:r>
          </w:p>
        </w:tc>
        <w:tc>
          <w:tcPr>
            <w:tcW w:w="1418" w:type="dxa"/>
          </w:tcPr>
          <w:p w14:paraId="4AC6FD5E" w14:textId="77777777" w:rsidR="00DE4FA9" w:rsidRDefault="00DE4FA9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A06664" w14:textId="77777777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60153A" w14:textId="77777777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3D4BAF" w14:textId="77777777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E54423" w14:textId="11E3E83C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 </w:t>
            </w:r>
          </w:p>
        </w:tc>
        <w:tc>
          <w:tcPr>
            <w:tcW w:w="1366" w:type="dxa"/>
          </w:tcPr>
          <w:p w14:paraId="13774193" w14:textId="77777777" w:rsidR="00DE4FA9" w:rsidRDefault="00DE4FA9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D4FF9" w14:textId="77777777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EA3B1C" w14:textId="77777777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87416A" w14:textId="77777777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739B2E" w14:textId="7C6042C9" w:rsidR="00111302" w:rsidRDefault="00111302" w:rsidP="001D0A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14.10.2021</w:t>
            </w:r>
          </w:p>
        </w:tc>
      </w:tr>
      <w:tr w:rsidR="00DE4FA9" w:rsidRPr="0037397B" w14:paraId="2C06378B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63B7DEB" w14:textId="77777777" w:rsidR="00DE4FA9" w:rsidRDefault="00DE4FA9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7FFD3A" w14:textId="230A3DCB" w:rsidR="003D211B" w:rsidRDefault="003D211B" w:rsidP="003D211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074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Liothyronine RAG status review – second consultation</w:t>
            </w:r>
          </w:p>
          <w:p w14:paraId="5AF14F57" w14:textId="767D9817" w:rsidR="00740BC8" w:rsidRDefault="00740BC8" w:rsidP="003D211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2DC1A88" w14:textId="77777777" w:rsidR="00DE4FA9" w:rsidRDefault="00740BC8" w:rsidP="001B017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0BC8">
              <w:rPr>
                <w:rFonts w:ascii="Arial" w:hAnsi="Arial" w:cs="Arial"/>
                <w:sz w:val="22"/>
                <w:szCs w:val="22"/>
              </w:rPr>
              <w:t>CSU to bring update to November LSCMMG meeting.</w:t>
            </w:r>
          </w:p>
          <w:p w14:paraId="69CD5178" w14:textId="77777777" w:rsidR="00335483" w:rsidRDefault="00335483" w:rsidP="001B017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BB59D0" w14:textId="78C82544" w:rsidR="00335483" w:rsidRDefault="00335483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BAD">
              <w:rPr>
                <w:rFonts w:ascii="Arial" w:hAnsi="Arial" w:cs="Arial"/>
                <w:b/>
                <w:sz w:val="22"/>
                <w:szCs w:val="22"/>
              </w:rPr>
              <w:t xml:space="preserve">November 2021 update: </w:t>
            </w:r>
            <w:r w:rsidR="005A53B2">
              <w:rPr>
                <w:rFonts w:ascii="Arial" w:hAnsi="Arial" w:cs="Arial"/>
                <w:bCs/>
                <w:sz w:val="22"/>
                <w:szCs w:val="22"/>
              </w:rPr>
              <w:t xml:space="preserve">Meeting to be arranged </w:t>
            </w:r>
            <w:r w:rsidR="00D8495E">
              <w:rPr>
                <w:rFonts w:ascii="Arial" w:hAnsi="Arial" w:cs="Arial"/>
                <w:bCs/>
                <w:sz w:val="22"/>
                <w:szCs w:val="22"/>
              </w:rPr>
              <w:t>with Primary care, endocrinologist</w:t>
            </w:r>
            <w:r w:rsidR="00760A51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9864E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8495E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3B6E35">
              <w:rPr>
                <w:rFonts w:ascii="Arial" w:hAnsi="Arial" w:cs="Arial"/>
                <w:bCs/>
                <w:sz w:val="22"/>
                <w:szCs w:val="22"/>
              </w:rPr>
              <w:t xml:space="preserve">medicines management </w:t>
            </w:r>
            <w:r w:rsidR="009864E1">
              <w:rPr>
                <w:rFonts w:ascii="Arial" w:hAnsi="Arial" w:cs="Arial"/>
                <w:bCs/>
                <w:sz w:val="22"/>
                <w:szCs w:val="22"/>
              </w:rPr>
              <w:t>to finalise RAG positions.</w:t>
            </w:r>
          </w:p>
          <w:p w14:paraId="387B1BE1" w14:textId="65E95C01" w:rsidR="003B6E35" w:rsidRDefault="003B6E35" w:rsidP="00335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B8754" w14:textId="1E534C1C" w:rsidR="003B6E35" w:rsidRDefault="003B6E35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6727F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70B3B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 w:rsidRPr="0006727F">
              <w:rPr>
                <w:rFonts w:ascii="Arial" w:hAnsi="Arial" w:cs="Arial"/>
                <w:bCs/>
                <w:sz w:val="22"/>
                <w:szCs w:val="22"/>
              </w:rPr>
              <w:t xml:space="preserve"> for liothyronine meeting</w:t>
            </w:r>
            <w:r w:rsidR="0006727F" w:rsidRPr="0006727F">
              <w:rPr>
                <w:rFonts w:ascii="Arial" w:hAnsi="Arial" w:cs="Arial"/>
                <w:bCs/>
                <w:sz w:val="22"/>
                <w:szCs w:val="22"/>
              </w:rPr>
              <w:t xml:space="preserve"> to be developed</w:t>
            </w:r>
            <w:r w:rsidR="009864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C9B9FD7" w14:textId="794FFADB" w:rsidR="0085550C" w:rsidRDefault="0085550C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57983A" w14:textId="5F05F1A8" w:rsidR="0085550C" w:rsidRDefault="0085550C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550C">
              <w:rPr>
                <w:rFonts w:ascii="Arial" w:hAnsi="Arial" w:cs="Arial"/>
                <w:b/>
                <w:sz w:val="22"/>
                <w:szCs w:val="22"/>
              </w:rPr>
              <w:t xml:space="preserve">December 2021 update: </w:t>
            </w:r>
            <w:r w:rsidR="002E7167" w:rsidRPr="00210F2A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2E7167" w:rsidRPr="00210F2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2E7167" w:rsidRPr="00210F2A">
              <w:rPr>
                <w:rFonts w:ascii="Arial" w:hAnsi="Arial" w:cs="Arial"/>
                <w:bCs/>
                <w:sz w:val="22"/>
                <w:szCs w:val="22"/>
              </w:rPr>
              <w:t xml:space="preserve"> January hold the date circulated</w:t>
            </w:r>
            <w:r w:rsidR="00210F2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214B2F8" w14:textId="6F228E03" w:rsidR="00E9251B" w:rsidRDefault="00E9251B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9D722F" w14:textId="7BE9C2A4" w:rsidR="00E9251B" w:rsidRPr="00AB2FE2" w:rsidRDefault="00E9251B" w:rsidP="00E925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251B">
              <w:rPr>
                <w:rFonts w:ascii="Arial" w:hAnsi="Arial" w:cs="Arial"/>
                <w:b/>
                <w:sz w:val="22"/>
                <w:szCs w:val="22"/>
              </w:rPr>
              <w:t xml:space="preserve">January 2022 update: </w:t>
            </w:r>
            <w:r w:rsidR="00AB2FE2" w:rsidRPr="00AB2FE2">
              <w:rPr>
                <w:rFonts w:ascii="Arial" w:hAnsi="Arial" w:cs="Arial"/>
                <w:bCs/>
                <w:sz w:val="22"/>
                <w:szCs w:val="22"/>
              </w:rPr>
              <w:t xml:space="preserve">Meeting </w:t>
            </w:r>
            <w:r w:rsidR="00742498">
              <w:rPr>
                <w:rFonts w:ascii="Arial" w:hAnsi="Arial" w:cs="Arial"/>
                <w:bCs/>
                <w:sz w:val="22"/>
                <w:szCs w:val="22"/>
              </w:rPr>
              <w:t>due to take place 20</w:t>
            </w:r>
            <w:r w:rsidR="00742498" w:rsidRPr="007424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742498">
              <w:rPr>
                <w:rFonts w:ascii="Arial" w:hAnsi="Arial" w:cs="Arial"/>
                <w:bCs/>
                <w:sz w:val="22"/>
                <w:szCs w:val="22"/>
              </w:rPr>
              <w:t xml:space="preserve"> January</w:t>
            </w:r>
            <w:r w:rsidR="00AB2FE2">
              <w:rPr>
                <w:rFonts w:ascii="Arial" w:hAnsi="Arial" w:cs="Arial"/>
                <w:bCs/>
                <w:sz w:val="22"/>
                <w:szCs w:val="22"/>
              </w:rPr>
              <w:t xml:space="preserve">, check </w:t>
            </w:r>
            <w:r w:rsidR="005C048B">
              <w:rPr>
                <w:rFonts w:ascii="Arial" w:hAnsi="Arial" w:cs="Arial"/>
                <w:bCs/>
                <w:sz w:val="22"/>
                <w:szCs w:val="22"/>
              </w:rPr>
              <w:t>attendance</w:t>
            </w:r>
            <w:r w:rsidR="00180645">
              <w:rPr>
                <w:rFonts w:ascii="Arial" w:hAnsi="Arial" w:cs="Arial"/>
                <w:bCs/>
                <w:sz w:val="22"/>
                <w:szCs w:val="22"/>
              </w:rPr>
              <w:t xml:space="preserve"> and take decision</w:t>
            </w:r>
            <w:r w:rsidR="00742498">
              <w:rPr>
                <w:rFonts w:ascii="Arial" w:hAnsi="Arial" w:cs="Arial"/>
                <w:bCs/>
                <w:sz w:val="22"/>
                <w:szCs w:val="22"/>
              </w:rPr>
              <w:t xml:space="preserve"> to proceed/defer</w:t>
            </w:r>
            <w:r w:rsidR="00363402">
              <w:rPr>
                <w:rFonts w:ascii="Arial" w:hAnsi="Arial" w:cs="Arial"/>
                <w:bCs/>
                <w:sz w:val="22"/>
                <w:szCs w:val="22"/>
              </w:rPr>
              <w:t xml:space="preserve"> meeting</w:t>
            </w:r>
            <w:r w:rsidR="0018064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1BAEF298" w14:textId="77777777" w:rsidR="00E9251B" w:rsidRPr="00210F2A" w:rsidRDefault="00E9251B" w:rsidP="003354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5A8380" w14:textId="30F2B317" w:rsidR="00335483" w:rsidRPr="001B017C" w:rsidRDefault="00335483" w:rsidP="001B017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158B91D8" w14:textId="77777777" w:rsidR="00CA5455" w:rsidRPr="00CA5455" w:rsidRDefault="00CA5455" w:rsidP="001B01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D71E39" w14:textId="77777777" w:rsidR="001B017C" w:rsidRDefault="001B017C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FF40D8" w14:textId="77777777" w:rsidR="001B017C" w:rsidRDefault="001B017C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AD69CF" w14:textId="77777777" w:rsidR="001B017C" w:rsidRDefault="001B017C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73AB42" w14:textId="356772D7" w:rsidR="00CA5455" w:rsidRPr="00CA5455" w:rsidRDefault="00CA5455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455">
              <w:rPr>
                <w:rFonts w:ascii="Arial" w:hAnsi="Arial" w:cs="Arial"/>
                <w:b/>
                <w:bCs/>
                <w:sz w:val="22"/>
                <w:szCs w:val="22"/>
              </w:rPr>
              <w:t>CSU</w:t>
            </w:r>
          </w:p>
        </w:tc>
        <w:tc>
          <w:tcPr>
            <w:tcW w:w="1418" w:type="dxa"/>
          </w:tcPr>
          <w:p w14:paraId="0D6A95DC" w14:textId="77777777" w:rsidR="00CA5455" w:rsidRPr="00CA5455" w:rsidRDefault="00CA5455" w:rsidP="001B01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8A6E58" w14:textId="77777777" w:rsidR="001B017C" w:rsidRDefault="001B017C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0945F8" w14:textId="77777777" w:rsidR="001B017C" w:rsidRDefault="001B017C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951D81" w14:textId="77777777" w:rsidR="001B017C" w:rsidRDefault="001B017C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7DA9B7" w14:textId="50CE2CAF" w:rsidR="00CA5455" w:rsidRPr="00CA5455" w:rsidRDefault="00CA5455" w:rsidP="001B01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455"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66FAA4BF" w14:textId="77777777" w:rsidR="00DE4FA9" w:rsidRPr="00CA5455" w:rsidRDefault="00DE4FA9" w:rsidP="00CA54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2379EE" w14:textId="77777777" w:rsidR="00CA5455" w:rsidRPr="00CA5455" w:rsidRDefault="00CA5455" w:rsidP="00CA54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483093" w14:textId="77777777" w:rsidR="00CA5455" w:rsidRPr="00CA5455" w:rsidRDefault="00CA5455" w:rsidP="00CA54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5C0E91" w14:textId="77777777" w:rsidR="00CA5455" w:rsidRPr="00CA5455" w:rsidRDefault="00CA5455" w:rsidP="00CA54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E4A7CD" w14:textId="19C534E1" w:rsidR="00CA5455" w:rsidRPr="00CA5455" w:rsidRDefault="00CA5455" w:rsidP="00CA54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455">
              <w:rPr>
                <w:rFonts w:ascii="Arial" w:hAnsi="Arial" w:cs="Arial"/>
                <w:b/>
                <w:bCs/>
                <w:sz w:val="22"/>
                <w:szCs w:val="22"/>
              </w:rPr>
              <w:t>14.10.2021</w:t>
            </w:r>
          </w:p>
        </w:tc>
      </w:tr>
      <w:tr w:rsidR="00E905AE" w:rsidRPr="0037397B" w14:paraId="67F9F8A7" w14:textId="77777777" w:rsidTr="00FA0581">
        <w:trPr>
          <w:cantSplit/>
          <w:trHeight w:val="89"/>
          <w:jc w:val="center"/>
        </w:trPr>
        <w:tc>
          <w:tcPr>
            <w:tcW w:w="9388" w:type="dxa"/>
            <w:gridSpan w:val="5"/>
            <w:shd w:val="clear" w:color="auto" w:fill="auto"/>
            <w:vAlign w:val="center"/>
          </w:tcPr>
          <w:p w14:paraId="322F9F2B" w14:textId="149CDEE2" w:rsidR="00E905AE" w:rsidRDefault="00AB5A8E" w:rsidP="00AB5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ACTION SHEET FROM THE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09</w:t>
            </w:r>
            <w:r w:rsidRPr="00AB5A8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December 2021</w:t>
            </w:r>
          </w:p>
        </w:tc>
      </w:tr>
      <w:tr w:rsidR="00E905AE" w:rsidRPr="0037397B" w14:paraId="1DDD68FD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85444F8" w14:textId="0285FF53" w:rsidR="00E905AE" w:rsidRDefault="008F433B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2021/198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53E932" w14:textId="5672915D" w:rsidR="008F433B" w:rsidRDefault="008F433B" w:rsidP="008F433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C4EF8">
              <w:rPr>
                <w:rFonts w:ascii="Arial" w:hAnsi="Arial" w:cs="Arial"/>
                <w:b/>
                <w:sz w:val="22"/>
                <w:szCs w:val="22"/>
              </w:rPr>
              <w:t>Oral Glycopyrronium - treatment of hypersalivation in adults and children</w:t>
            </w:r>
          </w:p>
          <w:p w14:paraId="043F71D5" w14:textId="10FEB214" w:rsidR="008F433B" w:rsidRDefault="008F433B" w:rsidP="008F433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C8481" w14:textId="77777777" w:rsidR="00E905AE" w:rsidRDefault="001E6325" w:rsidP="001104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1E6325">
              <w:rPr>
                <w:rFonts w:ascii="Arial" w:hAnsi="Arial" w:cs="Arial"/>
                <w:bCs/>
                <w:sz w:val="22"/>
                <w:szCs w:val="22"/>
              </w:rPr>
              <w:t>atest three month costs and usage data for oral glycopyrronium to be discussed at January LSCMMG meeting</w:t>
            </w:r>
            <w:r w:rsidR="00CD32A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E6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EE854B6" w14:textId="77777777" w:rsidR="0060704A" w:rsidRDefault="0060704A" w:rsidP="001104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6B8FB" w14:textId="1BE86217" w:rsidR="0060704A" w:rsidRPr="0002555F" w:rsidRDefault="0060704A" w:rsidP="00110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bCs/>
                <w:sz w:val="22"/>
                <w:szCs w:val="22"/>
              </w:rPr>
              <w:t>January 2022 update: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Deferred</w:t>
            </w:r>
          </w:p>
        </w:tc>
        <w:tc>
          <w:tcPr>
            <w:tcW w:w="1647" w:type="dxa"/>
          </w:tcPr>
          <w:p w14:paraId="0E698D32" w14:textId="77777777" w:rsidR="00E905AE" w:rsidRDefault="00E905AE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1B7757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1810BF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6C40C3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ADE4B0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1F74A5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535BB0" w14:textId="263CADED" w:rsidR="008F433B" w:rsidRDefault="00A65B1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</w:t>
            </w:r>
          </w:p>
        </w:tc>
        <w:tc>
          <w:tcPr>
            <w:tcW w:w="1418" w:type="dxa"/>
          </w:tcPr>
          <w:p w14:paraId="72F37828" w14:textId="77777777" w:rsidR="00E905AE" w:rsidRDefault="00E905AE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4AFEA1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E03E92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CB77A3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BECDD0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47E3DB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F134FE" w14:textId="3B452706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263637EF" w14:textId="77777777" w:rsidR="00E905AE" w:rsidRDefault="00E905AE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CF2CDB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1B7E2B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8DDA23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9EC152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D1FB36" w14:textId="77777777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8AEE1B" w14:textId="4538AB42" w:rsidR="008F433B" w:rsidRDefault="008F433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D75D20" w:rsidRPr="0037397B" w14:paraId="5EA0B28C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8A0DA6D" w14:textId="6DCFA07C" w:rsidR="00D75D20" w:rsidRDefault="00D914BF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</w:t>
            </w:r>
            <w:r w:rsidR="00607026">
              <w:rPr>
                <w:rFonts w:ascii="Arial" w:hAnsi="Arial" w:cs="Arial"/>
                <w:b/>
                <w:sz w:val="22"/>
                <w:szCs w:val="22"/>
              </w:rPr>
              <w:t>199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344481" w14:textId="609889B9" w:rsidR="00D914BF" w:rsidRDefault="00D914BF" w:rsidP="00D91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07E6">
              <w:rPr>
                <w:rFonts w:ascii="Arial" w:hAnsi="Arial" w:cs="Arial"/>
                <w:b/>
                <w:sz w:val="22"/>
                <w:szCs w:val="22"/>
              </w:rPr>
              <w:t>Botulinum Toxin Type A for hyperhidrosis</w:t>
            </w:r>
          </w:p>
          <w:p w14:paraId="56E85952" w14:textId="2AB773D6" w:rsidR="00607026" w:rsidRDefault="00607026" w:rsidP="00D914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5A748" w14:textId="7BBA562F" w:rsidR="00607026" w:rsidRPr="00607026" w:rsidRDefault="00A65B19" w:rsidP="006070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5B19">
              <w:rPr>
                <w:rFonts w:ascii="Arial" w:hAnsi="Arial" w:cs="Arial"/>
                <w:bCs/>
                <w:sz w:val="22"/>
                <w:szCs w:val="22"/>
              </w:rPr>
              <w:t>LSCMMG to consider implications of adopting a defined number of treatments to support capacity within trusts and bring back proposal to January LSCMMG meeting</w:t>
            </w:r>
            <w:r w:rsidR="00607026" w:rsidRPr="0060702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279F51C5" w14:textId="77777777" w:rsidR="00607026" w:rsidRPr="00607026" w:rsidRDefault="00607026" w:rsidP="006070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8D3B10" w14:textId="2D8E609A" w:rsidR="00D75D20" w:rsidRDefault="009B3468" w:rsidP="001104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3468">
              <w:rPr>
                <w:rFonts w:ascii="Arial" w:hAnsi="Arial" w:cs="Arial"/>
                <w:bCs/>
                <w:sz w:val="22"/>
                <w:szCs w:val="22"/>
              </w:rPr>
              <w:t xml:space="preserve">Self-care information to be included within the cosmetic </w:t>
            </w:r>
            <w:r w:rsidR="00A23BCA" w:rsidRPr="009B3468">
              <w:rPr>
                <w:rFonts w:ascii="Arial" w:hAnsi="Arial" w:cs="Arial"/>
                <w:bCs/>
                <w:sz w:val="22"/>
                <w:szCs w:val="22"/>
              </w:rPr>
              <w:t>procedure’s</w:t>
            </w:r>
            <w:r w:rsidRPr="009B3468">
              <w:rPr>
                <w:rFonts w:ascii="Arial" w:hAnsi="Arial" w:cs="Arial"/>
                <w:bCs/>
                <w:sz w:val="22"/>
                <w:szCs w:val="22"/>
              </w:rPr>
              <w:t xml:space="preserve"> guideline</w:t>
            </w:r>
            <w:r w:rsidR="00A23BC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D02FCD3" w14:textId="77777777" w:rsidR="0060704A" w:rsidRDefault="0060704A" w:rsidP="00110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E86736" w14:textId="4A1CB7C1" w:rsidR="0060704A" w:rsidRPr="0060704A" w:rsidRDefault="0060704A" w:rsidP="006070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 xml:space="preserve">January 2022 update: </w:t>
            </w:r>
            <w:r w:rsidR="006637CE" w:rsidRPr="00B86CC2">
              <w:rPr>
                <w:rFonts w:ascii="Arial" w:hAnsi="Arial" w:cs="Arial"/>
                <w:bCs/>
                <w:sz w:val="22"/>
                <w:szCs w:val="22"/>
              </w:rPr>
              <w:t>Deferred</w:t>
            </w:r>
            <w:r w:rsidR="00A23BC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</w:tcPr>
          <w:p w14:paraId="19953E51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7F74FF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F07E75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689861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BH</w:t>
            </w:r>
          </w:p>
          <w:p w14:paraId="6CDE7906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511BBA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8FECB7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FDB990" w14:textId="77777777" w:rsidR="009B3468" w:rsidRDefault="009B3468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578DF5" w14:textId="77777777" w:rsidR="009B3468" w:rsidRDefault="009B3468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16B21D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C2D67" w14:textId="26292F6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AGR/DP</w:t>
            </w:r>
          </w:p>
        </w:tc>
        <w:tc>
          <w:tcPr>
            <w:tcW w:w="1418" w:type="dxa"/>
          </w:tcPr>
          <w:p w14:paraId="0E279254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66E2A9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1D0BA9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40978E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  <w:p w14:paraId="3C5DD388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E3CD7F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7DB436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5A0F7" w14:textId="77777777" w:rsidR="009B3468" w:rsidRDefault="009B3468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0BCC74" w14:textId="77777777" w:rsidR="009B3468" w:rsidRDefault="009B3468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4C2AAE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F69764" w14:textId="30EA0063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391C6CF3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21BBD3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CDEA8B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610FD5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  <w:p w14:paraId="1CA87301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4D7AB5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1F619B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DB3761" w14:textId="77777777" w:rsidR="009B3468" w:rsidRDefault="009B3468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48C422" w14:textId="77777777" w:rsidR="009B3468" w:rsidRDefault="009B3468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A7E1FE" w14:textId="77777777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1AC267" w14:textId="5E2AD45A" w:rsidR="00607026" w:rsidRDefault="0060702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D75D20" w:rsidRPr="0037397B" w14:paraId="28313B9F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E3C0740" w14:textId="34FC2351" w:rsidR="00D75D20" w:rsidRDefault="00F04070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2021/200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94BE11" w14:textId="47E3B2C4" w:rsidR="00F04070" w:rsidRDefault="00F04070" w:rsidP="00F040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31C3">
              <w:rPr>
                <w:rFonts w:ascii="Arial" w:hAnsi="Arial" w:cs="Arial"/>
                <w:b/>
                <w:sz w:val="22"/>
                <w:szCs w:val="22"/>
              </w:rPr>
              <w:t>New medicines work plan</w:t>
            </w:r>
          </w:p>
          <w:p w14:paraId="054DE8F7" w14:textId="18EF0474" w:rsidR="00F04070" w:rsidRDefault="00F04070" w:rsidP="00F040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39E46" w14:textId="77777777" w:rsidR="00D75D20" w:rsidRDefault="009531A4" w:rsidP="001104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1A4">
              <w:rPr>
                <w:rFonts w:ascii="Arial" w:hAnsi="Arial" w:cs="Arial"/>
                <w:color w:val="000000"/>
                <w:sz w:val="22"/>
                <w:szCs w:val="22"/>
              </w:rPr>
              <w:t>MP to feedback respiratory Network comments regarding Easychamber and spacer review</w:t>
            </w:r>
          </w:p>
          <w:p w14:paraId="353CD5E1" w14:textId="77777777" w:rsidR="0060704A" w:rsidRDefault="0060704A" w:rsidP="001104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EF0E72" w14:textId="6E66B715" w:rsidR="0060704A" w:rsidRPr="00B37B4F" w:rsidRDefault="0060704A" w:rsidP="00110419">
            <w:pPr>
              <w:rPr>
                <w:rFonts w:ascii="Arial" w:hAnsi="Arial" w:cs="Arial"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663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2C3A" w:rsidRPr="00F02C3A">
              <w:rPr>
                <w:rFonts w:ascii="Arial" w:hAnsi="Arial" w:cs="Arial"/>
                <w:bCs/>
                <w:sz w:val="22"/>
                <w:szCs w:val="22"/>
              </w:rPr>
              <w:t>Deferred</w:t>
            </w:r>
          </w:p>
        </w:tc>
        <w:tc>
          <w:tcPr>
            <w:tcW w:w="1647" w:type="dxa"/>
          </w:tcPr>
          <w:p w14:paraId="31035FCD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1F7E38" w14:textId="77777777" w:rsidR="00B37B4F" w:rsidRDefault="00B37B4F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0A1057" w14:textId="0DDC0F75" w:rsidR="00B37B4F" w:rsidRDefault="00B37B4F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1418" w:type="dxa"/>
          </w:tcPr>
          <w:p w14:paraId="7B4C2A8B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4F5A8" w14:textId="77777777" w:rsidR="00B37B4F" w:rsidRDefault="00B37B4F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21CD26" w14:textId="536CFB9E" w:rsidR="00B37B4F" w:rsidRDefault="00B37B4F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20A6786B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78271C" w14:textId="77777777" w:rsidR="00B37B4F" w:rsidRDefault="00B37B4F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C7E1E0" w14:textId="607EDCBF" w:rsidR="00B37B4F" w:rsidRDefault="00B37B4F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D75D20" w:rsidRPr="0037397B" w14:paraId="1F6DF47C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D29DB28" w14:textId="09371C08" w:rsidR="00D75D20" w:rsidRDefault="00B95FC2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2021/202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CB5D23" w14:textId="060A7A85" w:rsidR="00D75D20" w:rsidRDefault="00B95FC2" w:rsidP="00CA3253">
            <w:pPr>
              <w:tabs>
                <w:tab w:val="left" w:pos="21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A84">
              <w:rPr>
                <w:rFonts w:ascii="Arial" w:hAnsi="Arial" w:cs="Arial"/>
                <w:b/>
                <w:sz w:val="22"/>
                <w:szCs w:val="22"/>
              </w:rPr>
              <w:t>DMARD stable definition</w:t>
            </w:r>
          </w:p>
          <w:p w14:paraId="3F38C8B2" w14:textId="77777777" w:rsidR="00B95FC2" w:rsidRDefault="00B95FC2" w:rsidP="00110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5AB3A" w14:textId="77777777" w:rsidR="00B95FC2" w:rsidRDefault="005C08C3" w:rsidP="001104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08C3">
              <w:rPr>
                <w:rFonts w:ascii="Arial" w:hAnsi="Arial" w:cs="Arial"/>
                <w:bCs/>
                <w:sz w:val="22"/>
                <w:szCs w:val="22"/>
              </w:rPr>
              <w:t>DMARD stable definition to be shared with RA Alliance and additional comments to be fed back to AGR.</w:t>
            </w:r>
          </w:p>
          <w:p w14:paraId="0971A60A" w14:textId="77777777" w:rsidR="0060704A" w:rsidRDefault="0060704A" w:rsidP="00110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C9693E" w14:textId="5DDE2815" w:rsidR="0060704A" w:rsidRPr="00B95FC2" w:rsidRDefault="0060704A" w:rsidP="001104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663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37CE" w:rsidRPr="00F02C3A">
              <w:rPr>
                <w:rFonts w:ascii="Arial" w:hAnsi="Arial" w:cs="Arial"/>
                <w:bCs/>
                <w:sz w:val="22"/>
                <w:szCs w:val="22"/>
              </w:rPr>
              <w:t>Contacted chair of rheum</w:t>
            </w:r>
            <w:r w:rsidR="00F02C3A">
              <w:rPr>
                <w:rFonts w:ascii="Arial" w:hAnsi="Arial" w:cs="Arial"/>
                <w:bCs/>
                <w:sz w:val="22"/>
                <w:szCs w:val="22"/>
              </w:rPr>
              <w:t>atology</w:t>
            </w:r>
            <w:r w:rsidR="006637CE" w:rsidRPr="00F02C3A">
              <w:rPr>
                <w:rFonts w:ascii="Arial" w:hAnsi="Arial" w:cs="Arial"/>
                <w:bCs/>
                <w:sz w:val="22"/>
                <w:szCs w:val="22"/>
              </w:rPr>
              <w:t xml:space="preserve"> alliance, meeting on 21</w:t>
            </w:r>
            <w:r w:rsidR="006637CE" w:rsidRPr="00F02C3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6637CE" w:rsidRPr="00F02C3A">
              <w:rPr>
                <w:rFonts w:ascii="Arial" w:hAnsi="Arial" w:cs="Arial"/>
                <w:bCs/>
                <w:sz w:val="22"/>
                <w:szCs w:val="22"/>
              </w:rPr>
              <w:t xml:space="preserve"> January AGR and DP </w:t>
            </w:r>
            <w:r w:rsidR="00F02C3A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6637CE" w:rsidRPr="00F02C3A">
              <w:rPr>
                <w:rFonts w:ascii="Arial" w:hAnsi="Arial" w:cs="Arial"/>
                <w:bCs/>
                <w:sz w:val="22"/>
                <w:szCs w:val="22"/>
              </w:rPr>
              <w:t>attend</w:t>
            </w:r>
            <w:r w:rsidR="00F02C3A">
              <w:rPr>
                <w:rFonts w:ascii="Arial" w:hAnsi="Arial" w:cs="Arial"/>
                <w:bCs/>
                <w:sz w:val="22"/>
                <w:szCs w:val="22"/>
              </w:rPr>
              <w:t xml:space="preserve"> and feedback.</w:t>
            </w:r>
          </w:p>
        </w:tc>
        <w:tc>
          <w:tcPr>
            <w:tcW w:w="1647" w:type="dxa"/>
          </w:tcPr>
          <w:p w14:paraId="488FBD14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38D747" w14:textId="77777777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F8E09D" w14:textId="77777777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D755F4" w14:textId="4E3C9093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ALL/AGR</w:t>
            </w:r>
          </w:p>
        </w:tc>
        <w:tc>
          <w:tcPr>
            <w:tcW w:w="1418" w:type="dxa"/>
          </w:tcPr>
          <w:p w14:paraId="380D88CF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34926B" w14:textId="77777777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53BC11" w14:textId="77777777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0930BB" w14:textId="0B1F7B15" w:rsidR="00B95FC2" w:rsidRDefault="00B95FC2" w:rsidP="00B95F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09CE5721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A1C2A4" w14:textId="77777777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2BCC9D" w14:textId="77777777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9F4D86" w14:textId="38F7E5C9" w:rsidR="00B95FC2" w:rsidRDefault="00B95FC2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D75D20" w:rsidRPr="0037397B" w14:paraId="480A906A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085B6E6" w14:textId="03ED3E59" w:rsidR="00D75D20" w:rsidRDefault="00767A7E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2021/203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743A92" w14:textId="36E55047" w:rsidR="00D75D20" w:rsidRDefault="001B5859" w:rsidP="00B5784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E431B">
              <w:rPr>
                <w:rFonts w:ascii="Arial" w:hAnsi="Arial" w:cs="Arial"/>
                <w:b/>
                <w:sz w:val="22"/>
                <w:szCs w:val="22"/>
              </w:rPr>
              <w:t>Dapagliflozin for T1 DM – TA 597 withdrawal</w:t>
            </w:r>
          </w:p>
          <w:p w14:paraId="1B53BE3E" w14:textId="77777777" w:rsidR="00767A7E" w:rsidRDefault="00767A7E" w:rsidP="00110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61B86" w14:textId="003D5C38" w:rsidR="00767A7E" w:rsidRPr="00767A7E" w:rsidRDefault="00767A7E" w:rsidP="00767A7E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67A7E">
              <w:rPr>
                <w:rFonts w:ascii="Arial" w:hAnsi="Arial" w:cs="Arial"/>
                <w:bCs/>
                <w:sz w:val="22"/>
                <w:szCs w:val="22"/>
              </w:rPr>
              <w:t xml:space="preserve">NICE TA 597 to be removed from the LSCMMG website </w:t>
            </w:r>
          </w:p>
          <w:p w14:paraId="434ADD10" w14:textId="77777777" w:rsidR="00767A7E" w:rsidRPr="00767A7E" w:rsidRDefault="00767A7E" w:rsidP="00767A7E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F53873" w14:textId="77777777" w:rsidR="00767A7E" w:rsidRDefault="00767A7E" w:rsidP="00767A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7A7E">
              <w:rPr>
                <w:rFonts w:ascii="Arial" w:hAnsi="Arial" w:cs="Arial"/>
                <w:bCs/>
                <w:sz w:val="22"/>
                <w:szCs w:val="22"/>
              </w:rPr>
              <w:t>LR to share the news safety bulletin with LSCMMG members</w:t>
            </w:r>
          </w:p>
          <w:p w14:paraId="70B7A535" w14:textId="77777777" w:rsidR="0060704A" w:rsidRDefault="0060704A" w:rsidP="00767A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65339" w14:textId="40A5B55C" w:rsidR="0060704A" w:rsidRPr="0002555F" w:rsidRDefault="0060704A" w:rsidP="00767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164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04E0" w:rsidRPr="00BE04E0">
              <w:rPr>
                <w:rFonts w:ascii="Arial" w:hAnsi="Arial" w:cs="Arial"/>
                <w:bCs/>
                <w:sz w:val="22"/>
                <w:szCs w:val="22"/>
              </w:rPr>
              <w:t>Actioned and closed</w:t>
            </w:r>
            <w:r w:rsidR="00164776" w:rsidRPr="00BE04E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64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</w:tcPr>
          <w:p w14:paraId="2FF04028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02167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E84F6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ABDBAA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9D71AE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</w:t>
            </w:r>
          </w:p>
          <w:p w14:paraId="61509DFD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529ECA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7377FE" w14:textId="1EAA9DC0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</w:t>
            </w:r>
          </w:p>
        </w:tc>
        <w:tc>
          <w:tcPr>
            <w:tcW w:w="1418" w:type="dxa"/>
          </w:tcPr>
          <w:p w14:paraId="4EEC31E1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FF67C4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B10D8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A97FB4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FCCAD8" w14:textId="2C7EBB45" w:rsidR="001B5859" w:rsidRDefault="00BE04E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</w:p>
          <w:p w14:paraId="79C6D02B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D4629B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CF0D49" w14:textId="36DA0167" w:rsidR="001B5859" w:rsidRDefault="00BE04E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  <w:r w:rsidR="001B58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</w:tcPr>
          <w:p w14:paraId="648634A9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616E8E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06A9C0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DDC17D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5F82CC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  <w:p w14:paraId="43F27FE3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0AD5B3" w14:textId="77777777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3D8454" w14:textId="0ED0CC8C" w:rsidR="001B5859" w:rsidRDefault="001B5859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D75D20" w:rsidRPr="0037397B" w14:paraId="336659CA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A62573F" w14:textId="09A757E9" w:rsidR="00D75D20" w:rsidRDefault="00DE7CEA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2021/204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58AA39" w14:textId="172B8D8F" w:rsidR="00D75D20" w:rsidRPr="00B57845" w:rsidRDefault="00DE7CEA" w:rsidP="00B57845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825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RMOC shared care consultation 6</w:t>
            </w:r>
          </w:p>
          <w:p w14:paraId="3E756A14" w14:textId="77777777" w:rsidR="00FB2AED" w:rsidRDefault="00FB2AED" w:rsidP="0011041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B2AE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Comments to be received by the end of the LSCMMG meeting.</w:t>
            </w:r>
          </w:p>
          <w:p w14:paraId="1B1E999A" w14:textId="77777777" w:rsidR="0060704A" w:rsidRDefault="0060704A" w:rsidP="0011041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9BA050D" w14:textId="2E6350BB" w:rsidR="0060704A" w:rsidRPr="00FB2AED" w:rsidRDefault="0060704A" w:rsidP="00110419">
            <w:pPr>
              <w:rPr>
                <w:rFonts w:ascii="Arial" w:hAnsi="Arial" w:cs="Arial"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164776" w:rsidRPr="00251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7C28">
              <w:rPr>
                <w:rFonts w:ascii="Arial" w:hAnsi="Arial" w:cs="Arial"/>
                <w:bCs/>
                <w:sz w:val="22"/>
                <w:szCs w:val="22"/>
              </w:rPr>
              <w:t>Feedback sent to RMOC, action c</w:t>
            </w:r>
            <w:r w:rsidR="00164776" w:rsidRPr="00251DF1">
              <w:rPr>
                <w:rFonts w:ascii="Arial" w:hAnsi="Arial" w:cs="Arial"/>
                <w:bCs/>
                <w:sz w:val="22"/>
                <w:szCs w:val="22"/>
              </w:rPr>
              <w:t>losed</w:t>
            </w:r>
          </w:p>
        </w:tc>
        <w:tc>
          <w:tcPr>
            <w:tcW w:w="1647" w:type="dxa"/>
          </w:tcPr>
          <w:p w14:paraId="0EBF734D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60CD80" w14:textId="77777777" w:rsidR="003649B0" w:rsidRDefault="003649B0" w:rsidP="00B57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FFB88" w14:textId="77777777" w:rsidR="003649B0" w:rsidRDefault="003649B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606C2F" w14:textId="4791AF33" w:rsidR="003649B0" w:rsidRDefault="003649B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</w:p>
        </w:tc>
        <w:tc>
          <w:tcPr>
            <w:tcW w:w="1418" w:type="dxa"/>
          </w:tcPr>
          <w:p w14:paraId="7D86CCF0" w14:textId="77777777" w:rsidR="003649B0" w:rsidRDefault="003649B0" w:rsidP="00B57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185D06" w14:textId="77777777" w:rsidR="003649B0" w:rsidRDefault="003649B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AD6C29" w14:textId="77777777" w:rsidR="003649B0" w:rsidRDefault="003649B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232436" w14:textId="7D54C04C" w:rsidR="003649B0" w:rsidRDefault="00BE04E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  <w:r w:rsidR="003649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</w:tcPr>
          <w:p w14:paraId="7C3D0C5B" w14:textId="77777777" w:rsidR="00D75D20" w:rsidRDefault="00D75D2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EFBFE4" w14:textId="77777777" w:rsidR="003649B0" w:rsidRDefault="003649B0" w:rsidP="00B57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6E5620" w14:textId="77777777" w:rsidR="003649B0" w:rsidRDefault="003649B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30FCFE" w14:textId="74B489ED" w:rsidR="003649B0" w:rsidRDefault="003649B0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DE7CEA" w:rsidRPr="0037397B" w14:paraId="340CBCD0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C7142DE" w14:textId="1A1851F1" w:rsidR="00DE7CEA" w:rsidRDefault="00FB2AED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2021/205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477638" w14:textId="320C48D1" w:rsidR="00FB2AED" w:rsidRDefault="00FB2AED" w:rsidP="00FB2AED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E639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Dual RAG ratings on LSCMMG website</w:t>
            </w:r>
          </w:p>
          <w:p w14:paraId="1C525198" w14:textId="1D10FBA1" w:rsidR="00FB2AED" w:rsidRDefault="00FB2AED" w:rsidP="00FB2AED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C460C4" w14:textId="77777777" w:rsidR="00DE7CEA" w:rsidRDefault="005C08C3" w:rsidP="001104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08C3">
              <w:rPr>
                <w:rFonts w:ascii="Arial" w:hAnsi="Arial" w:cs="Arial"/>
                <w:bCs/>
                <w:sz w:val="22"/>
                <w:szCs w:val="22"/>
              </w:rPr>
              <w:t>CCGs to review the dual rag ratings for Methadone, Naltrexone, Paroxetine and Sertraline and feed back to AGR</w:t>
            </w:r>
          </w:p>
          <w:p w14:paraId="69864836" w14:textId="77777777" w:rsidR="0060704A" w:rsidRDefault="0060704A" w:rsidP="001104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F3650" w14:textId="75146631" w:rsidR="0060704A" w:rsidRPr="005C08C3" w:rsidRDefault="0060704A" w:rsidP="00110419">
            <w:pPr>
              <w:rPr>
                <w:rFonts w:ascii="Arial" w:hAnsi="Arial" w:cs="Arial"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6378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1DF1" w:rsidRPr="00251DF1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6378DB" w:rsidRPr="00251DF1">
              <w:rPr>
                <w:rFonts w:ascii="Arial" w:hAnsi="Arial" w:cs="Arial"/>
                <w:bCs/>
                <w:sz w:val="22"/>
                <w:szCs w:val="22"/>
              </w:rPr>
              <w:t>eferred</w:t>
            </w:r>
          </w:p>
        </w:tc>
        <w:tc>
          <w:tcPr>
            <w:tcW w:w="1647" w:type="dxa"/>
          </w:tcPr>
          <w:p w14:paraId="0E69881D" w14:textId="77777777" w:rsidR="00DE7CEA" w:rsidRDefault="00DE7CE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27934C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B9E4D3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567078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7351AF" w14:textId="4D2C38D9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CCG leads</w:t>
            </w:r>
          </w:p>
        </w:tc>
        <w:tc>
          <w:tcPr>
            <w:tcW w:w="1418" w:type="dxa"/>
          </w:tcPr>
          <w:p w14:paraId="3D32644F" w14:textId="77777777" w:rsidR="00DE7CEA" w:rsidRDefault="00DE7CE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8F68F0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BC7366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A8DECC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119060" w14:textId="57375425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2FA8ADBF" w14:textId="77777777" w:rsidR="00DE7CEA" w:rsidRDefault="00DE7CE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B8D59A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61D6BB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F2F463" w14:textId="7777777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DC78A2" w14:textId="013F55A7" w:rsidR="002752F1" w:rsidRDefault="002752F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DE7CEA" w:rsidRPr="0037397B" w14:paraId="1027D063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8B2A08" w14:textId="3E5B6DD0" w:rsidR="00DE7CEA" w:rsidRDefault="00E666BC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2021/206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7C684B" w14:textId="54909350" w:rsidR="00E666BC" w:rsidRDefault="00E666BC" w:rsidP="00E666BC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E639C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Oxygen for cluster headache – update</w:t>
            </w:r>
          </w:p>
          <w:p w14:paraId="49703A3B" w14:textId="7176BEED" w:rsidR="00E666BC" w:rsidRDefault="00E666BC" w:rsidP="00E666BC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F19FC14" w14:textId="77777777" w:rsidR="00DE7CEA" w:rsidRDefault="00E666BC" w:rsidP="0011041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666B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AGR is to engage with neurology service to discuss advice and guidance for Oxygen for cluster headaches.</w:t>
            </w:r>
          </w:p>
          <w:p w14:paraId="4E7A897F" w14:textId="77777777" w:rsidR="0060704A" w:rsidRDefault="0060704A" w:rsidP="0011041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DD819B2" w14:textId="51AA28B8" w:rsidR="0060704A" w:rsidRPr="00E666BC" w:rsidRDefault="0060704A" w:rsidP="0011041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6378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78DB" w:rsidRPr="00251DF1">
              <w:rPr>
                <w:rFonts w:ascii="Arial" w:hAnsi="Arial" w:cs="Arial"/>
                <w:bCs/>
                <w:sz w:val="22"/>
                <w:szCs w:val="22"/>
              </w:rPr>
              <w:t>Deferred</w:t>
            </w:r>
          </w:p>
        </w:tc>
        <w:tc>
          <w:tcPr>
            <w:tcW w:w="1647" w:type="dxa"/>
          </w:tcPr>
          <w:p w14:paraId="1F2ED615" w14:textId="77777777" w:rsidR="00DE7CEA" w:rsidRDefault="00DE7CE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B2571E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9A1B71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5EA29F" w14:textId="1109DA08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</w:t>
            </w:r>
          </w:p>
        </w:tc>
        <w:tc>
          <w:tcPr>
            <w:tcW w:w="1418" w:type="dxa"/>
          </w:tcPr>
          <w:p w14:paraId="4EA65A7E" w14:textId="77777777" w:rsidR="00DE7CEA" w:rsidRDefault="00DE7CE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E8D5C5" w14:textId="77777777" w:rsidR="00E666BC" w:rsidRPr="00E666BC" w:rsidRDefault="00E666BC" w:rsidP="00E66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EB377" w14:textId="77777777" w:rsidR="00E666BC" w:rsidRDefault="00E666BC" w:rsidP="00E666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918940" w14:textId="43B885AD" w:rsidR="00E666BC" w:rsidRPr="00E666BC" w:rsidRDefault="00E666BC" w:rsidP="00E666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6BC"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599E9906" w14:textId="77777777" w:rsidR="00DE7CEA" w:rsidRDefault="00DE7CE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C21E93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870BED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B2DC5" w14:textId="7937E35C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E666BC" w:rsidRPr="0037397B" w14:paraId="6CC13E94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10BD914" w14:textId="632790D7" w:rsidR="00E666BC" w:rsidRDefault="001D050B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2021/207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426968" w14:textId="4A38EA35" w:rsidR="001D050B" w:rsidRDefault="001D050B" w:rsidP="001D050B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E63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Inclisiran TA 733 position statement</w:t>
            </w:r>
          </w:p>
          <w:p w14:paraId="74210EEC" w14:textId="77777777" w:rsidR="006677A7" w:rsidRPr="006677A7" w:rsidRDefault="006677A7" w:rsidP="006677A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677A7">
              <w:rPr>
                <w:rFonts w:ascii="Arial" w:hAnsi="Arial" w:cs="Arial"/>
                <w:sz w:val="22"/>
                <w:szCs w:val="22"/>
              </w:rPr>
              <w:t xml:space="preserve">AGR to update position statement to reference RCGP comments. </w:t>
            </w:r>
          </w:p>
          <w:p w14:paraId="7490FE92" w14:textId="77777777" w:rsidR="00E666BC" w:rsidRDefault="006677A7" w:rsidP="006677A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677A7">
              <w:rPr>
                <w:rFonts w:ascii="Arial" w:hAnsi="Arial" w:cs="Arial"/>
                <w:sz w:val="22"/>
                <w:szCs w:val="22"/>
              </w:rPr>
              <w:t>AGR to contact RC to discuss cardiologist comments.</w:t>
            </w:r>
          </w:p>
          <w:p w14:paraId="2E939588" w14:textId="1979EE5B" w:rsidR="0060704A" w:rsidRPr="006677A7" w:rsidRDefault="0060704A" w:rsidP="006677A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064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49F5" w:rsidRPr="00251DF1">
              <w:rPr>
                <w:rFonts w:ascii="Arial" w:hAnsi="Arial" w:cs="Arial"/>
                <w:bCs/>
                <w:sz w:val="22"/>
                <w:szCs w:val="22"/>
              </w:rPr>
              <w:t>Agenda</w:t>
            </w:r>
            <w:r w:rsidR="00251DF1" w:rsidRPr="00251DF1">
              <w:rPr>
                <w:rFonts w:ascii="Arial" w:hAnsi="Arial" w:cs="Arial"/>
                <w:bCs/>
                <w:sz w:val="22"/>
                <w:szCs w:val="22"/>
              </w:rPr>
              <w:t xml:space="preserve"> item for discussion</w:t>
            </w:r>
          </w:p>
        </w:tc>
        <w:tc>
          <w:tcPr>
            <w:tcW w:w="1647" w:type="dxa"/>
          </w:tcPr>
          <w:p w14:paraId="0D0D2A27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70192" w14:textId="77777777" w:rsidR="006677A7" w:rsidRDefault="006677A7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6CEB3" w14:textId="77777777" w:rsidR="006677A7" w:rsidRDefault="006677A7" w:rsidP="00893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28C1E5" w14:textId="77777777" w:rsidR="006677A7" w:rsidRDefault="006677A7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</w:t>
            </w:r>
          </w:p>
          <w:p w14:paraId="5EC981A4" w14:textId="77777777" w:rsidR="006677A7" w:rsidRDefault="006677A7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33E712" w14:textId="77777777" w:rsidR="006677A7" w:rsidRDefault="006677A7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DC3DE6" w14:textId="795FA42D" w:rsidR="006677A7" w:rsidRDefault="006677A7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</w:t>
            </w:r>
          </w:p>
        </w:tc>
        <w:tc>
          <w:tcPr>
            <w:tcW w:w="1418" w:type="dxa"/>
          </w:tcPr>
          <w:p w14:paraId="2010269D" w14:textId="77777777" w:rsidR="00E666BC" w:rsidRPr="006677A7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FF88F4" w14:textId="77777777" w:rsidR="006677A7" w:rsidRPr="006677A7" w:rsidRDefault="006677A7" w:rsidP="006677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5DC923" w14:textId="77777777" w:rsidR="006677A7" w:rsidRPr="006677A7" w:rsidRDefault="006677A7" w:rsidP="00893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634098" w14:textId="29B622A0" w:rsidR="006677A7" w:rsidRPr="006677A7" w:rsidRDefault="00251DF1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</w:p>
          <w:p w14:paraId="51C0F467" w14:textId="77777777" w:rsidR="006677A7" w:rsidRPr="006677A7" w:rsidRDefault="006677A7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9A9CE0" w14:textId="77777777" w:rsidR="006677A7" w:rsidRPr="006677A7" w:rsidRDefault="006677A7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3F82F0" w14:textId="7F6CD90B" w:rsidR="006677A7" w:rsidRPr="006677A7" w:rsidRDefault="00251DF1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</w:p>
        </w:tc>
        <w:tc>
          <w:tcPr>
            <w:tcW w:w="1366" w:type="dxa"/>
          </w:tcPr>
          <w:p w14:paraId="4C5AB447" w14:textId="77777777" w:rsidR="00E666BC" w:rsidRPr="006677A7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B072FE" w14:textId="77777777" w:rsidR="006677A7" w:rsidRPr="006677A7" w:rsidRDefault="006677A7" w:rsidP="00893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1A0F92" w14:textId="77777777" w:rsidR="006677A7" w:rsidRPr="006677A7" w:rsidRDefault="006677A7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2A79D5" w14:textId="77777777" w:rsidR="006677A7" w:rsidRPr="006677A7" w:rsidRDefault="006677A7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7A7"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  <w:p w14:paraId="6FAF7A3F" w14:textId="77777777" w:rsidR="006677A7" w:rsidRPr="006677A7" w:rsidRDefault="006677A7" w:rsidP="006677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9C721B" w14:textId="77777777" w:rsidR="006677A7" w:rsidRPr="006677A7" w:rsidRDefault="006677A7" w:rsidP="006677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8EF7B2" w14:textId="46AD8CB1" w:rsidR="006677A7" w:rsidRPr="006677A7" w:rsidRDefault="006677A7" w:rsidP="006677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7A7"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E666BC" w:rsidRPr="0037397B" w14:paraId="77A09DB0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D2E8B89" w14:textId="42AC0059" w:rsidR="00E666BC" w:rsidRDefault="00476B53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2021/210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D5717A" w14:textId="2D60C709" w:rsidR="00476B53" w:rsidRDefault="00476B53" w:rsidP="00476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1D9">
              <w:rPr>
                <w:rFonts w:ascii="Arial" w:hAnsi="Arial" w:cs="Arial"/>
                <w:b/>
                <w:bCs/>
                <w:sz w:val="22"/>
                <w:szCs w:val="22"/>
              </w:rPr>
              <w:t>Sacubitril / Valsartan for treating symptomatic chronic heart failure with reduced ejection fraction</w:t>
            </w:r>
          </w:p>
          <w:p w14:paraId="74C06BAC" w14:textId="14EFA9A9" w:rsidR="00476B53" w:rsidRDefault="00476B53" w:rsidP="00476B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D8850C" w14:textId="77777777" w:rsidR="00E666BC" w:rsidRDefault="0053104A" w:rsidP="00E666BC">
            <w:pPr>
              <w:rPr>
                <w:rFonts w:ascii="Arial" w:hAnsi="Arial" w:cs="Arial"/>
                <w:sz w:val="22"/>
                <w:szCs w:val="22"/>
              </w:rPr>
            </w:pPr>
            <w:r w:rsidRPr="0053104A">
              <w:rPr>
                <w:rFonts w:ascii="Arial" w:hAnsi="Arial" w:cs="Arial"/>
                <w:sz w:val="22"/>
                <w:szCs w:val="22"/>
              </w:rPr>
              <w:t>DP to engage with RC to discuss Sacubitril / Valsartan for treating symptomatic chronic heart failure with reduced ejection fraction with the cardiac network.</w:t>
            </w:r>
          </w:p>
          <w:p w14:paraId="0AE62098" w14:textId="77777777" w:rsidR="0060704A" w:rsidRDefault="0060704A" w:rsidP="00E666BC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DABCC3B" w14:textId="7F39F174" w:rsidR="0060704A" w:rsidRPr="006E639C" w:rsidRDefault="0060704A" w:rsidP="00E666BC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0704A">
              <w:rPr>
                <w:rFonts w:ascii="Arial" w:hAnsi="Arial" w:cs="Arial"/>
                <w:b/>
                <w:sz w:val="22"/>
                <w:szCs w:val="22"/>
              </w:rPr>
              <w:t>January 2022 update:</w:t>
            </w:r>
            <w:r w:rsidR="00064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49F5" w:rsidRPr="00A23BCA">
              <w:rPr>
                <w:rFonts w:ascii="Arial" w:hAnsi="Arial" w:cs="Arial"/>
                <w:bCs/>
                <w:sz w:val="22"/>
                <w:szCs w:val="22"/>
              </w:rPr>
              <w:t xml:space="preserve">Feedback received, </w:t>
            </w:r>
            <w:r w:rsidR="003A4456" w:rsidRPr="00A23BCA">
              <w:rPr>
                <w:rFonts w:ascii="Arial" w:hAnsi="Arial" w:cs="Arial"/>
                <w:bCs/>
                <w:sz w:val="22"/>
                <w:szCs w:val="22"/>
              </w:rPr>
              <w:t>stabilise patients on dose</w:t>
            </w:r>
            <w:r w:rsidR="0010604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A4456" w:rsidRPr="00A23BCA">
              <w:rPr>
                <w:rFonts w:ascii="Arial" w:hAnsi="Arial" w:cs="Arial"/>
                <w:bCs/>
                <w:sz w:val="22"/>
                <w:szCs w:val="22"/>
              </w:rPr>
              <w:t xml:space="preserve">allow 2-3 weeks before </w:t>
            </w:r>
            <w:r w:rsidR="00106045">
              <w:rPr>
                <w:rFonts w:ascii="Arial" w:hAnsi="Arial" w:cs="Arial"/>
                <w:bCs/>
                <w:sz w:val="22"/>
                <w:szCs w:val="22"/>
              </w:rPr>
              <w:t>transfer to</w:t>
            </w:r>
            <w:r w:rsidR="003A4456" w:rsidRPr="00A23BCA">
              <w:rPr>
                <w:rFonts w:ascii="Arial" w:hAnsi="Arial" w:cs="Arial"/>
                <w:bCs/>
                <w:sz w:val="22"/>
                <w:szCs w:val="22"/>
              </w:rPr>
              <w:t xml:space="preserve"> primary care check </w:t>
            </w:r>
            <w:r w:rsidR="00F70A5F">
              <w:rPr>
                <w:rFonts w:ascii="Arial" w:hAnsi="Arial" w:cs="Arial"/>
                <w:bCs/>
                <w:sz w:val="22"/>
                <w:szCs w:val="22"/>
              </w:rPr>
              <w:t xml:space="preserve">proposed, engage with </w:t>
            </w:r>
            <w:r w:rsidR="003A4456" w:rsidRPr="00A23BCA">
              <w:rPr>
                <w:rFonts w:ascii="Arial" w:hAnsi="Arial" w:cs="Arial"/>
                <w:bCs/>
                <w:sz w:val="22"/>
                <w:szCs w:val="22"/>
              </w:rPr>
              <w:t xml:space="preserve">other regions </w:t>
            </w:r>
            <w:r w:rsidR="00F70A5F">
              <w:rPr>
                <w:rFonts w:ascii="Arial" w:hAnsi="Arial" w:cs="Arial"/>
                <w:bCs/>
                <w:sz w:val="22"/>
                <w:szCs w:val="22"/>
              </w:rPr>
              <w:t xml:space="preserve">to check they </w:t>
            </w:r>
            <w:r w:rsidR="00106045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  <w:r w:rsidR="00F70A5F">
              <w:rPr>
                <w:rFonts w:ascii="Arial" w:hAnsi="Arial" w:cs="Arial"/>
                <w:bCs/>
                <w:sz w:val="22"/>
                <w:szCs w:val="22"/>
              </w:rPr>
              <w:t xml:space="preserve"> this </w:t>
            </w:r>
            <w:r w:rsidR="003A4456" w:rsidRPr="00A23BCA">
              <w:rPr>
                <w:rFonts w:ascii="Arial" w:hAnsi="Arial" w:cs="Arial"/>
                <w:bCs/>
                <w:sz w:val="22"/>
                <w:szCs w:val="22"/>
              </w:rPr>
              <w:t>approach</w:t>
            </w:r>
            <w:r w:rsidR="0010604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</w:tcPr>
          <w:p w14:paraId="10F0F9F2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4FE9F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FA0B66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55BD5A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45ED8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C6B585" w14:textId="184B48D1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</w:t>
            </w:r>
          </w:p>
        </w:tc>
        <w:tc>
          <w:tcPr>
            <w:tcW w:w="1418" w:type="dxa"/>
          </w:tcPr>
          <w:p w14:paraId="6135BB70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2C82D3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DDFF20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CC156D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6F55DE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2E9118" w14:textId="03C7EA06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1899984F" w14:textId="77777777" w:rsidR="00E666BC" w:rsidRDefault="00E666B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DED541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DF0136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9D667E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EB96B8" w14:textId="77777777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81477F" w14:textId="74ABF278" w:rsidR="00476B53" w:rsidRDefault="00476B53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186451" w:rsidRPr="0037397B" w14:paraId="42646F3D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9B032D2" w14:textId="7646DB8B" w:rsidR="00186451" w:rsidRDefault="003B4767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2021/217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47F01A" w14:textId="17616041" w:rsidR="003B4767" w:rsidRDefault="003B4767" w:rsidP="003B476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Immunosuppressants </w:t>
            </w:r>
          </w:p>
          <w:p w14:paraId="0DB661BA" w14:textId="28CFD452" w:rsidR="003B4767" w:rsidRDefault="003B4767" w:rsidP="003B476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BE18A0D" w14:textId="77777777" w:rsidR="00186451" w:rsidRDefault="005B7B1B" w:rsidP="00E666B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5B7B1B">
              <w:rPr>
                <w:rFonts w:ascii="Arial" w:eastAsia="Calibri" w:hAnsi="Arial" w:cs="Arial"/>
                <w:sz w:val="22"/>
                <w:szCs w:val="22"/>
              </w:rPr>
              <w:t>omments regarding the letter to Helen Potter and Paul McManus to be sent to BH</w:t>
            </w:r>
            <w:r w:rsidR="00F100E7">
              <w:rPr>
                <w:rFonts w:ascii="Arial" w:eastAsia="Calibri" w:hAnsi="Arial" w:cs="Arial"/>
                <w:sz w:val="22"/>
                <w:szCs w:val="22"/>
              </w:rPr>
              <w:t xml:space="preserve"> by 16</w:t>
            </w:r>
            <w:r w:rsidR="00F100E7" w:rsidRPr="00F100E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 w:rsidR="00F100E7">
              <w:rPr>
                <w:rFonts w:ascii="Arial" w:eastAsia="Calibri" w:hAnsi="Arial" w:cs="Arial"/>
                <w:sz w:val="22"/>
                <w:szCs w:val="22"/>
              </w:rPr>
              <w:t xml:space="preserve"> December</w:t>
            </w:r>
            <w:r w:rsidR="003B4767" w:rsidRPr="0071135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2065680" w14:textId="77777777" w:rsidR="00B12E7E" w:rsidRDefault="00B12E7E" w:rsidP="00E666B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79A8E1C" w14:textId="0B6EC378" w:rsidR="00B12E7E" w:rsidRPr="00B12E7E" w:rsidRDefault="00B12E7E" w:rsidP="00E666B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12E7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January 2022 update: </w:t>
            </w:r>
            <w:r w:rsidR="000E1B44" w:rsidRPr="000E1B44">
              <w:rPr>
                <w:rFonts w:ascii="Arial" w:eastAsia="Calibri" w:hAnsi="Arial" w:cs="Arial"/>
                <w:sz w:val="22"/>
                <w:szCs w:val="22"/>
              </w:rPr>
              <w:t>BH to circulate</w:t>
            </w:r>
            <w:r w:rsidR="00A23BC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647" w:type="dxa"/>
          </w:tcPr>
          <w:p w14:paraId="30AFE4B3" w14:textId="77777777" w:rsidR="00186451" w:rsidRDefault="001864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494778" w14:textId="77777777" w:rsidR="00711351" w:rsidRDefault="007113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AB0B1" w14:textId="278FFA15" w:rsidR="00711351" w:rsidRDefault="007113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</w:p>
        </w:tc>
        <w:tc>
          <w:tcPr>
            <w:tcW w:w="1418" w:type="dxa"/>
          </w:tcPr>
          <w:p w14:paraId="2F495295" w14:textId="77777777" w:rsidR="00186451" w:rsidRDefault="001864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112CD4" w14:textId="77777777" w:rsidR="00711351" w:rsidRDefault="007113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69857C" w14:textId="4B5A5E55" w:rsidR="00711351" w:rsidRDefault="007113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1366" w:type="dxa"/>
          </w:tcPr>
          <w:p w14:paraId="43736C1E" w14:textId="77777777" w:rsidR="00186451" w:rsidRDefault="001864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D05217" w14:textId="77777777" w:rsidR="00711351" w:rsidRDefault="007113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32EABF" w14:textId="7FE294EA" w:rsidR="00711351" w:rsidRDefault="00711351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09.12.2021</w:t>
            </w:r>
          </w:p>
        </w:tc>
      </w:tr>
      <w:tr w:rsidR="00A23BCA" w:rsidRPr="0037397B" w14:paraId="2F05F290" w14:textId="77777777" w:rsidTr="008B2907">
        <w:trPr>
          <w:cantSplit/>
          <w:trHeight w:val="89"/>
          <w:jc w:val="center"/>
        </w:trPr>
        <w:tc>
          <w:tcPr>
            <w:tcW w:w="9388" w:type="dxa"/>
            <w:gridSpan w:val="5"/>
            <w:shd w:val="clear" w:color="auto" w:fill="auto"/>
            <w:vAlign w:val="center"/>
          </w:tcPr>
          <w:p w14:paraId="5D3E0300" w14:textId="44C13D7D" w:rsidR="00A23BCA" w:rsidRDefault="00A23BCA" w:rsidP="00A23B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97B">
              <w:rPr>
                <w:rFonts w:ascii="Arial" w:hAnsi="Arial" w:cs="Arial"/>
                <w:b/>
                <w:sz w:val="22"/>
                <w:szCs w:val="22"/>
              </w:rPr>
              <w:t>ACTION SHEET FROM THE MEETING</w:t>
            </w:r>
            <w:r w:rsidR="00F26DD8"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  <w:r w:rsidR="00F26DD8" w:rsidRPr="00F26DD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26DD8">
              <w:rPr>
                <w:rFonts w:ascii="Arial" w:hAnsi="Arial" w:cs="Arial"/>
                <w:b/>
                <w:sz w:val="22"/>
                <w:szCs w:val="22"/>
              </w:rPr>
              <w:t xml:space="preserve"> January 2022</w:t>
            </w:r>
          </w:p>
        </w:tc>
      </w:tr>
      <w:tr w:rsidR="00A23BCA" w:rsidRPr="0037397B" w14:paraId="1FA4A264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7ECEAB0" w14:textId="4010CE4F" w:rsidR="00A23BCA" w:rsidRDefault="002937E9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2022/006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6C18EF" w14:textId="6F207D38" w:rsidR="002937E9" w:rsidRDefault="002937E9" w:rsidP="002937E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402">
              <w:rPr>
                <w:rFonts w:ascii="Arial" w:hAnsi="Arial" w:cs="Arial"/>
                <w:b/>
                <w:bCs/>
                <w:sz w:val="22"/>
                <w:szCs w:val="22"/>
              </w:rPr>
              <w:t>Testosterone (transdermal) for postmenopausal wome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  <w:p w14:paraId="4C70AEFA" w14:textId="19F57A60" w:rsidR="00E74356" w:rsidRDefault="00E74356" w:rsidP="002937E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F4217B" w14:textId="312F48B3" w:rsidR="00A23BCA" w:rsidRPr="00E74356" w:rsidRDefault="00E74356" w:rsidP="00E743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4356">
              <w:rPr>
                <w:rFonts w:ascii="Arial" w:hAnsi="Arial" w:cs="Arial"/>
                <w:sz w:val="22"/>
                <w:szCs w:val="22"/>
              </w:rPr>
              <w:t>Shared Care guidance and patient information leaflet to be developed for Testosterone (transdermal) for postmenopausal women.</w:t>
            </w:r>
          </w:p>
        </w:tc>
        <w:tc>
          <w:tcPr>
            <w:tcW w:w="1647" w:type="dxa"/>
          </w:tcPr>
          <w:p w14:paraId="15B87041" w14:textId="77777777" w:rsidR="00A23BCA" w:rsidRDefault="00A23BC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410F42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C562BF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E97B55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B5205B" w14:textId="4A75C571" w:rsidR="00E74356" w:rsidRDefault="00C61447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</w:t>
            </w:r>
          </w:p>
        </w:tc>
        <w:tc>
          <w:tcPr>
            <w:tcW w:w="1418" w:type="dxa"/>
          </w:tcPr>
          <w:p w14:paraId="352BA2A4" w14:textId="77777777" w:rsidR="00A23BCA" w:rsidRDefault="00A23BC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F337B4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47BE62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B79E0E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A73780" w14:textId="66A578FE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 </w:t>
            </w:r>
          </w:p>
        </w:tc>
        <w:tc>
          <w:tcPr>
            <w:tcW w:w="1366" w:type="dxa"/>
          </w:tcPr>
          <w:p w14:paraId="591F328B" w14:textId="77777777" w:rsidR="00A23BCA" w:rsidRDefault="00A23BC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D67BC5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C7B254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7CB513" w14:textId="77777777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08E776" w14:textId="21554869" w:rsidR="00E74356" w:rsidRDefault="00E74356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13.01.2022</w:t>
            </w:r>
          </w:p>
        </w:tc>
      </w:tr>
      <w:tr w:rsidR="00A23BCA" w:rsidRPr="0037397B" w14:paraId="5F10022E" w14:textId="77777777" w:rsidTr="00634B43">
        <w:trPr>
          <w:cantSplit/>
          <w:trHeight w:val="8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23A8AF6" w14:textId="0065EDD9" w:rsidR="00A23BCA" w:rsidRDefault="00E74356" w:rsidP="00B74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2022/008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6CC3C9" w14:textId="47FE0A29" w:rsidR="00E74356" w:rsidRDefault="00E74356" w:rsidP="00E743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00D">
              <w:rPr>
                <w:rFonts w:ascii="Arial" w:hAnsi="Arial" w:cs="Arial"/>
                <w:b/>
                <w:bCs/>
                <w:sz w:val="22"/>
                <w:szCs w:val="22"/>
              </w:rPr>
              <w:t>Inclisiran position statement – update</w:t>
            </w:r>
          </w:p>
          <w:p w14:paraId="77D89A5D" w14:textId="4BA6C8F6" w:rsidR="00E74356" w:rsidRDefault="00E74356" w:rsidP="00E743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9B7DE9" w14:textId="41387FCC" w:rsidR="00E74356" w:rsidRPr="00E7530B" w:rsidRDefault="00E74356" w:rsidP="00E74356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E7530B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AHSN PCN letter to be circulated</w:t>
            </w:r>
            <w:r w:rsidR="001940AF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to PCNs</w:t>
            </w:r>
            <w:r w:rsidRPr="00E7530B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via Medicines Management leads for Inclisiran.</w:t>
            </w:r>
          </w:p>
          <w:p w14:paraId="713A13B5" w14:textId="77777777" w:rsidR="00E74356" w:rsidRPr="00E7530B" w:rsidRDefault="00E74356" w:rsidP="00E74356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</w:p>
          <w:p w14:paraId="2AF1D9A8" w14:textId="0EEBE50A" w:rsidR="00A23BCA" w:rsidRDefault="00E7530B" w:rsidP="003B476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7530B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Position statement to be </w:t>
            </w:r>
            <w:r w:rsidR="00565912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updated</w:t>
            </w:r>
            <w:r w:rsidRPr="00E7530B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for Inclisiran and link to the </w:t>
            </w:r>
            <w:r w:rsidR="00DB1B0D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AAC/NICE</w:t>
            </w:r>
            <w:r w:rsidRPr="00E7530B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Lipid Pathway</w:t>
            </w:r>
            <w:r w:rsidRPr="00E7530B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647" w:type="dxa"/>
          </w:tcPr>
          <w:p w14:paraId="057B83A4" w14:textId="77777777" w:rsidR="00A23BCA" w:rsidRDefault="00A23BC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DA5080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182247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6A08D6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Medicine Leads</w:t>
            </w:r>
          </w:p>
          <w:p w14:paraId="186776E5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A851BF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7D727" w14:textId="4501767B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</w:t>
            </w:r>
          </w:p>
        </w:tc>
        <w:tc>
          <w:tcPr>
            <w:tcW w:w="1418" w:type="dxa"/>
          </w:tcPr>
          <w:p w14:paraId="64C5679F" w14:textId="77777777" w:rsidR="00A23BCA" w:rsidRDefault="00A23BC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24FE02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281600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D5C723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 </w:t>
            </w:r>
          </w:p>
          <w:p w14:paraId="3F9287AC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CF80E7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179AE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45B3D5" w14:textId="4D3331BD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 </w:t>
            </w:r>
          </w:p>
        </w:tc>
        <w:tc>
          <w:tcPr>
            <w:tcW w:w="1366" w:type="dxa"/>
          </w:tcPr>
          <w:p w14:paraId="0E8DE312" w14:textId="77777777" w:rsidR="00A23BCA" w:rsidRDefault="00A23BCA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7CF77D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192989" w14:textId="77777777" w:rsidR="00E7530B" w:rsidRDefault="00E7530B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170A61" w14:textId="77777777" w:rsidR="00D7536C" w:rsidRDefault="00D7536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13.01.2022</w:t>
            </w:r>
          </w:p>
          <w:p w14:paraId="4B245449" w14:textId="77777777" w:rsidR="00D7536C" w:rsidRDefault="00D7536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A98C90" w14:textId="77777777" w:rsidR="00D7536C" w:rsidRDefault="00D7536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739A7E" w14:textId="77777777" w:rsidR="00D7536C" w:rsidRDefault="00D7536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647F6A" w14:textId="77777777" w:rsidR="00D7536C" w:rsidRDefault="00D7536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13.01.2022</w:t>
            </w:r>
          </w:p>
          <w:p w14:paraId="3510C2DA" w14:textId="224FE081" w:rsidR="00D7536C" w:rsidRDefault="00D7536C" w:rsidP="009320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2BC961" w14:textId="0D794DE8" w:rsidR="008B6E2E" w:rsidRDefault="008B6E2E" w:rsidP="008B6E2E">
      <w:pPr>
        <w:tabs>
          <w:tab w:val="left" w:pos="2725"/>
        </w:tabs>
        <w:rPr>
          <w:rFonts w:ascii="Arial" w:hAnsi="Arial" w:cs="Arial"/>
          <w:sz w:val="22"/>
          <w:szCs w:val="22"/>
        </w:rPr>
      </w:pPr>
    </w:p>
    <w:p w14:paraId="01AE6572" w14:textId="1A7687AE" w:rsidR="00807440" w:rsidRPr="00807440" w:rsidRDefault="00807440" w:rsidP="00807440">
      <w:pPr>
        <w:tabs>
          <w:tab w:val="left" w:pos="27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07440" w:rsidRPr="00807440" w:rsidSect="009E5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37" w:bottom="851" w:left="85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8A3F" w14:textId="77777777" w:rsidR="00700239" w:rsidRDefault="00700239" w:rsidP="00063EDA">
      <w:r>
        <w:separator/>
      </w:r>
    </w:p>
  </w:endnote>
  <w:endnote w:type="continuationSeparator" w:id="0">
    <w:p w14:paraId="3ADD0F92" w14:textId="77777777" w:rsidR="00700239" w:rsidRDefault="00700239" w:rsidP="00063EDA">
      <w:r>
        <w:continuationSeparator/>
      </w:r>
    </w:p>
  </w:endnote>
  <w:endnote w:type="continuationNotice" w:id="1">
    <w:p w14:paraId="398AB3BE" w14:textId="77777777" w:rsidR="00700239" w:rsidRDefault="00700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D09C" w14:textId="77777777" w:rsidR="00586619" w:rsidRDefault="00586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39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7F207" w14:textId="48DAA1F9" w:rsidR="00AE7FBA" w:rsidRDefault="00AE7FBA" w:rsidP="00A27975">
        <w:pPr>
          <w:pStyle w:val="Footer"/>
          <w:jc w:val="center"/>
        </w:pPr>
        <w:r w:rsidRPr="00A27975">
          <w:rPr>
            <w:color w:val="auto"/>
          </w:rPr>
          <w:fldChar w:fldCharType="begin"/>
        </w:r>
        <w:r w:rsidRPr="00A27975">
          <w:rPr>
            <w:color w:val="auto"/>
          </w:rPr>
          <w:instrText xml:space="preserve"> PAGE   \* MERGEFORMAT </w:instrText>
        </w:r>
        <w:r w:rsidRPr="00A27975">
          <w:rPr>
            <w:color w:val="auto"/>
          </w:rPr>
          <w:fldChar w:fldCharType="separate"/>
        </w:r>
        <w:r w:rsidR="00DB1B0D">
          <w:rPr>
            <w:noProof/>
            <w:color w:val="auto"/>
          </w:rPr>
          <w:t>19</w:t>
        </w:r>
        <w:r w:rsidRPr="00A27975">
          <w:rPr>
            <w:noProof/>
            <w:color w:val="auto"/>
          </w:rPr>
          <w:fldChar w:fldCharType="end"/>
        </w:r>
      </w:p>
    </w:sdtContent>
  </w:sdt>
  <w:p w14:paraId="1E702A2F" w14:textId="4661A79C" w:rsidR="00AE7FBA" w:rsidRPr="006D73CE" w:rsidRDefault="00AE7FBA" w:rsidP="006A50A3">
    <w:pPr>
      <w:pStyle w:val="Footer"/>
      <w:rPr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58255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5A20153D" w14:textId="6D6302DD" w:rsidR="00AE7FBA" w:rsidRPr="00555D89" w:rsidRDefault="00AE7FBA" w:rsidP="00A27975">
        <w:pPr>
          <w:pStyle w:val="Footer"/>
          <w:jc w:val="center"/>
          <w:rPr>
            <w:color w:val="auto"/>
          </w:rPr>
        </w:pPr>
        <w:r w:rsidRPr="00555D89">
          <w:rPr>
            <w:color w:val="auto"/>
          </w:rPr>
          <w:fldChar w:fldCharType="begin"/>
        </w:r>
        <w:r w:rsidRPr="00555D89">
          <w:rPr>
            <w:color w:val="auto"/>
          </w:rPr>
          <w:instrText xml:space="preserve"> PAGE   \* MERGEFORMAT </w:instrText>
        </w:r>
        <w:r w:rsidRPr="00555D89">
          <w:rPr>
            <w:color w:val="auto"/>
          </w:rPr>
          <w:fldChar w:fldCharType="separate"/>
        </w:r>
        <w:r w:rsidR="005C08C3">
          <w:rPr>
            <w:noProof/>
            <w:color w:val="auto"/>
          </w:rPr>
          <w:t>1</w:t>
        </w:r>
        <w:r w:rsidRPr="00555D89">
          <w:rPr>
            <w:noProof/>
            <w:color w:val="auto"/>
          </w:rPr>
          <w:fldChar w:fldCharType="end"/>
        </w:r>
      </w:p>
    </w:sdtContent>
  </w:sdt>
  <w:p w14:paraId="356B76EA" w14:textId="20AE4F2C" w:rsidR="00AE7FBA" w:rsidRPr="009E5E9C" w:rsidRDefault="00AE7FBA">
    <w:pPr>
      <w:pStyle w:val="Footer"/>
      <w:rPr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10A6" w14:textId="77777777" w:rsidR="00700239" w:rsidRDefault="00700239" w:rsidP="00063EDA">
      <w:r>
        <w:separator/>
      </w:r>
    </w:p>
  </w:footnote>
  <w:footnote w:type="continuationSeparator" w:id="0">
    <w:p w14:paraId="6BF5D850" w14:textId="77777777" w:rsidR="00700239" w:rsidRDefault="00700239" w:rsidP="00063EDA">
      <w:r>
        <w:continuationSeparator/>
      </w:r>
    </w:p>
  </w:footnote>
  <w:footnote w:type="continuationNotice" w:id="1">
    <w:p w14:paraId="13D8DEC5" w14:textId="77777777" w:rsidR="00700239" w:rsidRDefault="00700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2F9D" w14:textId="1CCA1F0B" w:rsidR="00AE7FBA" w:rsidRDefault="00F445BE">
    <w:pPr>
      <w:pStyle w:val="Header"/>
    </w:pPr>
    <w:r>
      <w:rPr>
        <w:noProof/>
      </w:rPr>
      <w:pict w14:anchorId="399B7A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8829" o:spid="_x0000_s1026" type="#_x0000_t136" style="position:absolute;margin-left:0;margin-top:0;width:519.55pt;height:207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3CAD" w14:textId="283BC11B" w:rsidR="00AE7FBA" w:rsidRDefault="00F445BE">
    <w:pPr>
      <w:pStyle w:val="Header"/>
    </w:pPr>
    <w:r>
      <w:rPr>
        <w:noProof/>
      </w:rPr>
      <w:pict w14:anchorId="0ED1F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8830" o:spid="_x0000_s1027" type="#_x0000_t136" style="position:absolute;margin-left:0;margin-top:0;width:519.55pt;height:207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2AEF9CCE" w14:textId="77777777" w:rsidR="00AE7FBA" w:rsidRDefault="00AE7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06AA" w14:textId="0749E785" w:rsidR="00AE7FBA" w:rsidRDefault="00F445BE" w:rsidP="006477F3">
    <w:pPr>
      <w:jc w:val="right"/>
    </w:pPr>
    <w:r>
      <w:rPr>
        <w:noProof/>
      </w:rPr>
      <w:pict w14:anchorId="6CE42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8828" o:spid="_x0000_s1025" type="#_x0000_t136" style="position:absolute;left:0;text-align:left;margin-left:0;margin-top:0;width:519.55pt;height:207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AE7FBA">
      <w:rPr>
        <w:noProof/>
      </w:rPr>
      <w:drawing>
        <wp:inline distT="0" distB="0" distL="0" distR="0" wp14:anchorId="6C5FB602" wp14:editId="4B571121">
          <wp:extent cx="6809740" cy="828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51FE38"/>
    <w:multiLevelType w:val="hybridMultilevel"/>
    <w:tmpl w:val="21B0D9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7D8BF6"/>
    <w:multiLevelType w:val="hybridMultilevel"/>
    <w:tmpl w:val="F7062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A7478"/>
    <w:multiLevelType w:val="hybridMultilevel"/>
    <w:tmpl w:val="669E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6E9"/>
    <w:multiLevelType w:val="multilevel"/>
    <w:tmpl w:val="5A98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C079A"/>
    <w:multiLevelType w:val="hybridMultilevel"/>
    <w:tmpl w:val="2B2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488"/>
    <w:multiLevelType w:val="hybridMultilevel"/>
    <w:tmpl w:val="2AA6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4A3"/>
    <w:multiLevelType w:val="multilevel"/>
    <w:tmpl w:val="2B189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34E87"/>
    <w:multiLevelType w:val="hybridMultilevel"/>
    <w:tmpl w:val="C55C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7B7D"/>
    <w:multiLevelType w:val="hybridMultilevel"/>
    <w:tmpl w:val="3978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6FE"/>
    <w:multiLevelType w:val="hybridMultilevel"/>
    <w:tmpl w:val="9D3233C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7DF5786"/>
    <w:multiLevelType w:val="hybridMultilevel"/>
    <w:tmpl w:val="0FC4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6EE1"/>
    <w:multiLevelType w:val="hybridMultilevel"/>
    <w:tmpl w:val="E400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081C"/>
    <w:multiLevelType w:val="hybridMultilevel"/>
    <w:tmpl w:val="AA7E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7BB"/>
    <w:multiLevelType w:val="hybridMultilevel"/>
    <w:tmpl w:val="3AE26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5330"/>
    <w:multiLevelType w:val="hybridMultilevel"/>
    <w:tmpl w:val="ED5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0B75"/>
    <w:multiLevelType w:val="hybridMultilevel"/>
    <w:tmpl w:val="7356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70C1E"/>
    <w:multiLevelType w:val="hybridMultilevel"/>
    <w:tmpl w:val="3860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028A9"/>
    <w:multiLevelType w:val="multilevel"/>
    <w:tmpl w:val="0E1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16505"/>
    <w:multiLevelType w:val="hybridMultilevel"/>
    <w:tmpl w:val="CC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0F7"/>
    <w:multiLevelType w:val="hybridMultilevel"/>
    <w:tmpl w:val="9660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3E92"/>
    <w:multiLevelType w:val="hybridMultilevel"/>
    <w:tmpl w:val="30FE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3F07"/>
    <w:multiLevelType w:val="hybridMultilevel"/>
    <w:tmpl w:val="9514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D5F1F"/>
    <w:multiLevelType w:val="hybridMultilevel"/>
    <w:tmpl w:val="28A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04E"/>
    <w:multiLevelType w:val="multilevel"/>
    <w:tmpl w:val="76F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2A497D"/>
    <w:multiLevelType w:val="hybridMultilevel"/>
    <w:tmpl w:val="31CA7A88"/>
    <w:lvl w:ilvl="0" w:tplc="56F8EF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00A5A"/>
    <w:multiLevelType w:val="hybridMultilevel"/>
    <w:tmpl w:val="5CCE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550B"/>
    <w:multiLevelType w:val="hybridMultilevel"/>
    <w:tmpl w:val="78443CA2"/>
    <w:lvl w:ilvl="0" w:tplc="52F047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F3EBF"/>
    <w:multiLevelType w:val="hybridMultilevel"/>
    <w:tmpl w:val="DFC4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C5969"/>
    <w:multiLevelType w:val="hybridMultilevel"/>
    <w:tmpl w:val="B1407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94A3C"/>
    <w:multiLevelType w:val="hybridMultilevel"/>
    <w:tmpl w:val="57C24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A91C5D"/>
    <w:multiLevelType w:val="hybridMultilevel"/>
    <w:tmpl w:val="D76E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F3E9C"/>
    <w:multiLevelType w:val="hybridMultilevel"/>
    <w:tmpl w:val="9D3233C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F52209B"/>
    <w:multiLevelType w:val="hybridMultilevel"/>
    <w:tmpl w:val="8AC4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969A2"/>
    <w:multiLevelType w:val="hybridMultilevel"/>
    <w:tmpl w:val="964A060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2DF6027"/>
    <w:multiLevelType w:val="hybridMultilevel"/>
    <w:tmpl w:val="1610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96F38"/>
    <w:multiLevelType w:val="hybridMultilevel"/>
    <w:tmpl w:val="07047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D224A"/>
    <w:multiLevelType w:val="hybridMultilevel"/>
    <w:tmpl w:val="AEC37F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AD373A8"/>
    <w:multiLevelType w:val="hybridMultilevel"/>
    <w:tmpl w:val="825E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D620C"/>
    <w:multiLevelType w:val="hybridMultilevel"/>
    <w:tmpl w:val="2B5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80DDC"/>
    <w:multiLevelType w:val="hybridMultilevel"/>
    <w:tmpl w:val="4D38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3F3B"/>
    <w:multiLevelType w:val="hybridMultilevel"/>
    <w:tmpl w:val="0D0E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51E1B"/>
    <w:multiLevelType w:val="hybridMultilevel"/>
    <w:tmpl w:val="5B34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4269A"/>
    <w:multiLevelType w:val="hybridMultilevel"/>
    <w:tmpl w:val="44EA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96678"/>
    <w:multiLevelType w:val="hybridMultilevel"/>
    <w:tmpl w:val="84E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60101"/>
    <w:multiLevelType w:val="hybridMultilevel"/>
    <w:tmpl w:val="8B20C28A"/>
    <w:lvl w:ilvl="0" w:tplc="CD827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250F4"/>
    <w:multiLevelType w:val="hybridMultilevel"/>
    <w:tmpl w:val="F82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C2C53"/>
    <w:multiLevelType w:val="multilevel"/>
    <w:tmpl w:val="0E1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B4912"/>
    <w:multiLevelType w:val="hybridMultilevel"/>
    <w:tmpl w:val="4D86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146B4"/>
    <w:multiLevelType w:val="hybridMultilevel"/>
    <w:tmpl w:val="0D9EC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44"/>
  </w:num>
  <w:num w:numId="5">
    <w:abstractNumId w:val="9"/>
  </w:num>
  <w:num w:numId="6">
    <w:abstractNumId w:val="2"/>
  </w:num>
  <w:num w:numId="7">
    <w:abstractNumId w:val="31"/>
  </w:num>
  <w:num w:numId="8">
    <w:abstractNumId w:val="7"/>
  </w:num>
  <w:num w:numId="9">
    <w:abstractNumId w:val="24"/>
  </w:num>
  <w:num w:numId="10">
    <w:abstractNumId w:val="15"/>
  </w:num>
  <w:num w:numId="11">
    <w:abstractNumId w:val="22"/>
  </w:num>
  <w:num w:numId="12">
    <w:abstractNumId w:val="18"/>
  </w:num>
  <w:num w:numId="13">
    <w:abstractNumId w:val="14"/>
  </w:num>
  <w:num w:numId="14">
    <w:abstractNumId w:val="25"/>
  </w:num>
  <w:num w:numId="15">
    <w:abstractNumId w:val="40"/>
  </w:num>
  <w:num w:numId="16">
    <w:abstractNumId w:val="8"/>
  </w:num>
  <w:num w:numId="17">
    <w:abstractNumId w:val="35"/>
  </w:num>
  <w:num w:numId="18">
    <w:abstractNumId w:val="32"/>
  </w:num>
  <w:num w:numId="19">
    <w:abstractNumId w:val="38"/>
  </w:num>
  <w:num w:numId="20">
    <w:abstractNumId w:val="16"/>
  </w:num>
  <w:num w:numId="21">
    <w:abstractNumId w:val="39"/>
  </w:num>
  <w:num w:numId="22">
    <w:abstractNumId w:val="0"/>
  </w:num>
  <w:num w:numId="23">
    <w:abstractNumId w:val="30"/>
  </w:num>
  <w:num w:numId="24">
    <w:abstractNumId w:val="45"/>
  </w:num>
  <w:num w:numId="25">
    <w:abstractNumId w:val="41"/>
  </w:num>
  <w:num w:numId="26">
    <w:abstractNumId w:val="42"/>
  </w:num>
  <w:num w:numId="27">
    <w:abstractNumId w:val="10"/>
  </w:num>
  <w:num w:numId="28">
    <w:abstractNumId w:val="27"/>
  </w:num>
  <w:num w:numId="29">
    <w:abstractNumId w:val="37"/>
  </w:num>
  <w:num w:numId="30">
    <w:abstractNumId w:val="34"/>
  </w:num>
  <w:num w:numId="31">
    <w:abstractNumId w:val="33"/>
  </w:num>
  <w:num w:numId="32">
    <w:abstractNumId w:val="43"/>
  </w:num>
  <w:num w:numId="33">
    <w:abstractNumId w:val="13"/>
  </w:num>
  <w:num w:numId="34">
    <w:abstractNumId w:val="20"/>
  </w:num>
  <w:num w:numId="35">
    <w:abstractNumId w:val="28"/>
  </w:num>
  <w:num w:numId="36">
    <w:abstractNumId w:val="4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7"/>
  </w:num>
  <w:num w:numId="4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6"/>
  </w:num>
  <w:num w:numId="43">
    <w:abstractNumId w:val="36"/>
  </w:num>
  <w:num w:numId="44">
    <w:abstractNumId w:val="11"/>
  </w:num>
  <w:num w:numId="45">
    <w:abstractNumId w:val="5"/>
  </w:num>
  <w:num w:numId="46">
    <w:abstractNumId w:val="47"/>
  </w:num>
  <w:num w:numId="47">
    <w:abstractNumId w:val="21"/>
  </w:num>
  <w:num w:numId="48">
    <w:abstractNumId w:val="4"/>
  </w:num>
  <w:num w:numId="49">
    <w:abstractNumId w:val="12"/>
  </w:num>
  <w:num w:numId="5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sDA3NjY2MjW0MLBQ0lEKTi0uzszPAykwNKsFAAyqI4AtAAAA"/>
  </w:docVars>
  <w:rsids>
    <w:rsidRoot w:val="004A7B1D"/>
    <w:rsid w:val="00000324"/>
    <w:rsid w:val="000003E8"/>
    <w:rsid w:val="0000070E"/>
    <w:rsid w:val="00000719"/>
    <w:rsid w:val="0000078C"/>
    <w:rsid w:val="00000902"/>
    <w:rsid w:val="00000B57"/>
    <w:rsid w:val="00000DFA"/>
    <w:rsid w:val="00000E71"/>
    <w:rsid w:val="00000EB3"/>
    <w:rsid w:val="00000F83"/>
    <w:rsid w:val="000014E2"/>
    <w:rsid w:val="000016C5"/>
    <w:rsid w:val="000016CA"/>
    <w:rsid w:val="00001DF8"/>
    <w:rsid w:val="00002151"/>
    <w:rsid w:val="00002241"/>
    <w:rsid w:val="000025A6"/>
    <w:rsid w:val="000029B9"/>
    <w:rsid w:val="00002B90"/>
    <w:rsid w:val="00002F6B"/>
    <w:rsid w:val="00002FFE"/>
    <w:rsid w:val="00003382"/>
    <w:rsid w:val="000033A8"/>
    <w:rsid w:val="000038C4"/>
    <w:rsid w:val="00003B6C"/>
    <w:rsid w:val="00003F6A"/>
    <w:rsid w:val="00003F7B"/>
    <w:rsid w:val="000040EF"/>
    <w:rsid w:val="00004100"/>
    <w:rsid w:val="0000445A"/>
    <w:rsid w:val="000045C4"/>
    <w:rsid w:val="0000466F"/>
    <w:rsid w:val="0000479C"/>
    <w:rsid w:val="00004838"/>
    <w:rsid w:val="00004863"/>
    <w:rsid w:val="0000494F"/>
    <w:rsid w:val="00004AC7"/>
    <w:rsid w:val="00004AEF"/>
    <w:rsid w:val="00004BF0"/>
    <w:rsid w:val="00004C35"/>
    <w:rsid w:val="00004E97"/>
    <w:rsid w:val="00004FC8"/>
    <w:rsid w:val="00005300"/>
    <w:rsid w:val="000057FD"/>
    <w:rsid w:val="00005806"/>
    <w:rsid w:val="00005BF2"/>
    <w:rsid w:val="00005C78"/>
    <w:rsid w:val="00005C8A"/>
    <w:rsid w:val="00005F54"/>
    <w:rsid w:val="00005FF5"/>
    <w:rsid w:val="00005FFF"/>
    <w:rsid w:val="0000606A"/>
    <w:rsid w:val="00006077"/>
    <w:rsid w:val="00006225"/>
    <w:rsid w:val="000062FA"/>
    <w:rsid w:val="00006CA6"/>
    <w:rsid w:val="00006DDA"/>
    <w:rsid w:val="0000708C"/>
    <w:rsid w:val="00007280"/>
    <w:rsid w:val="00007335"/>
    <w:rsid w:val="0000783C"/>
    <w:rsid w:val="00007A0D"/>
    <w:rsid w:val="00007B56"/>
    <w:rsid w:val="00007B87"/>
    <w:rsid w:val="00007CC1"/>
    <w:rsid w:val="00007CD5"/>
    <w:rsid w:val="00007D5F"/>
    <w:rsid w:val="00007E51"/>
    <w:rsid w:val="000100A4"/>
    <w:rsid w:val="0001069C"/>
    <w:rsid w:val="00010863"/>
    <w:rsid w:val="00010BE2"/>
    <w:rsid w:val="00010F49"/>
    <w:rsid w:val="0001116A"/>
    <w:rsid w:val="0001117D"/>
    <w:rsid w:val="000117E6"/>
    <w:rsid w:val="00011808"/>
    <w:rsid w:val="00011893"/>
    <w:rsid w:val="00011A18"/>
    <w:rsid w:val="000120F6"/>
    <w:rsid w:val="0001225C"/>
    <w:rsid w:val="00012545"/>
    <w:rsid w:val="00012992"/>
    <w:rsid w:val="000129F5"/>
    <w:rsid w:val="00012A87"/>
    <w:rsid w:val="00012E2B"/>
    <w:rsid w:val="00012F2F"/>
    <w:rsid w:val="00012F66"/>
    <w:rsid w:val="0001311E"/>
    <w:rsid w:val="000131FD"/>
    <w:rsid w:val="000132B9"/>
    <w:rsid w:val="0001343F"/>
    <w:rsid w:val="00013640"/>
    <w:rsid w:val="0001388C"/>
    <w:rsid w:val="00013CE9"/>
    <w:rsid w:val="00013E67"/>
    <w:rsid w:val="00013F77"/>
    <w:rsid w:val="0001407A"/>
    <w:rsid w:val="000140EE"/>
    <w:rsid w:val="00014196"/>
    <w:rsid w:val="00014820"/>
    <w:rsid w:val="00014CAB"/>
    <w:rsid w:val="00015048"/>
    <w:rsid w:val="000155F0"/>
    <w:rsid w:val="00015748"/>
    <w:rsid w:val="0001577E"/>
    <w:rsid w:val="0001596F"/>
    <w:rsid w:val="00015BBC"/>
    <w:rsid w:val="00015D3A"/>
    <w:rsid w:val="00016025"/>
    <w:rsid w:val="000172A3"/>
    <w:rsid w:val="000177BA"/>
    <w:rsid w:val="0001781F"/>
    <w:rsid w:val="00017993"/>
    <w:rsid w:val="00020013"/>
    <w:rsid w:val="000205CF"/>
    <w:rsid w:val="000206DD"/>
    <w:rsid w:val="0002071D"/>
    <w:rsid w:val="00020846"/>
    <w:rsid w:val="00020885"/>
    <w:rsid w:val="00020A71"/>
    <w:rsid w:val="00020F21"/>
    <w:rsid w:val="0002103B"/>
    <w:rsid w:val="00021169"/>
    <w:rsid w:val="00021273"/>
    <w:rsid w:val="00021654"/>
    <w:rsid w:val="00021863"/>
    <w:rsid w:val="00021BB3"/>
    <w:rsid w:val="00022561"/>
    <w:rsid w:val="00022721"/>
    <w:rsid w:val="00022794"/>
    <w:rsid w:val="000229A6"/>
    <w:rsid w:val="00022A5D"/>
    <w:rsid w:val="00022AF8"/>
    <w:rsid w:val="00022BDF"/>
    <w:rsid w:val="00022EA9"/>
    <w:rsid w:val="0002308A"/>
    <w:rsid w:val="0002345B"/>
    <w:rsid w:val="000235D4"/>
    <w:rsid w:val="00023AE2"/>
    <w:rsid w:val="00023B5B"/>
    <w:rsid w:val="00023C2B"/>
    <w:rsid w:val="00023FF3"/>
    <w:rsid w:val="00024C5F"/>
    <w:rsid w:val="00024D8B"/>
    <w:rsid w:val="00024E69"/>
    <w:rsid w:val="0002555F"/>
    <w:rsid w:val="000255D7"/>
    <w:rsid w:val="000255F9"/>
    <w:rsid w:val="000256D1"/>
    <w:rsid w:val="000258DA"/>
    <w:rsid w:val="00025918"/>
    <w:rsid w:val="00025933"/>
    <w:rsid w:val="00025BA8"/>
    <w:rsid w:val="00025C59"/>
    <w:rsid w:val="00026703"/>
    <w:rsid w:val="00026FDF"/>
    <w:rsid w:val="00027424"/>
    <w:rsid w:val="0002747B"/>
    <w:rsid w:val="00027B18"/>
    <w:rsid w:val="00027C80"/>
    <w:rsid w:val="00027E66"/>
    <w:rsid w:val="00030021"/>
    <w:rsid w:val="00030034"/>
    <w:rsid w:val="000304F3"/>
    <w:rsid w:val="00030832"/>
    <w:rsid w:val="00030DFD"/>
    <w:rsid w:val="0003125E"/>
    <w:rsid w:val="00031657"/>
    <w:rsid w:val="00031CB4"/>
    <w:rsid w:val="00031DA8"/>
    <w:rsid w:val="00031E49"/>
    <w:rsid w:val="00031F71"/>
    <w:rsid w:val="00031FAE"/>
    <w:rsid w:val="00032381"/>
    <w:rsid w:val="00032615"/>
    <w:rsid w:val="000326D0"/>
    <w:rsid w:val="000329E2"/>
    <w:rsid w:val="00032A0D"/>
    <w:rsid w:val="00032B67"/>
    <w:rsid w:val="00032B7B"/>
    <w:rsid w:val="00032D02"/>
    <w:rsid w:val="00033290"/>
    <w:rsid w:val="000332DD"/>
    <w:rsid w:val="00033413"/>
    <w:rsid w:val="00033458"/>
    <w:rsid w:val="00033732"/>
    <w:rsid w:val="0003374C"/>
    <w:rsid w:val="000337AF"/>
    <w:rsid w:val="0003392B"/>
    <w:rsid w:val="00033A86"/>
    <w:rsid w:val="00034174"/>
    <w:rsid w:val="000343CE"/>
    <w:rsid w:val="00034A6D"/>
    <w:rsid w:val="00034B95"/>
    <w:rsid w:val="00034D7A"/>
    <w:rsid w:val="00035368"/>
    <w:rsid w:val="000355CB"/>
    <w:rsid w:val="00035A69"/>
    <w:rsid w:val="00035D8D"/>
    <w:rsid w:val="00035DE3"/>
    <w:rsid w:val="00036039"/>
    <w:rsid w:val="0003644C"/>
    <w:rsid w:val="0003664E"/>
    <w:rsid w:val="000366B5"/>
    <w:rsid w:val="000368BD"/>
    <w:rsid w:val="00036B2C"/>
    <w:rsid w:val="00036CB7"/>
    <w:rsid w:val="000373AF"/>
    <w:rsid w:val="0003753A"/>
    <w:rsid w:val="0003760E"/>
    <w:rsid w:val="000378CA"/>
    <w:rsid w:val="00040043"/>
    <w:rsid w:val="00041051"/>
    <w:rsid w:val="00041614"/>
    <w:rsid w:val="0004173F"/>
    <w:rsid w:val="00041BEC"/>
    <w:rsid w:val="00041CFC"/>
    <w:rsid w:val="00042060"/>
    <w:rsid w:val="0004210B"/>
    <w:rsid w:val="00042402"/>
    <w:rsid w:val="0004245E"/>
    <w:rsid w:val="00042474"/>
    <w:rsid w:val="00042500"/>
    <w:rsid w:val="00042720"/>
    <w:rsid w:val="00042862"/>
    <w:rsid w:val="000429C5"/>
    <w:rsid w:val="00042C9D"/>
    <w:rsid w:val="00042E53"/>
    <w:rsid w:val="00043050"/>
    <w:rsid w:val="00043103"/>
    <w:rsid w:val="00043126"/>
    <w:rsid w:val="000436C3"/>
    <w:rsid w:val="00043781"/>
    <w:rsid w:val="00043C60"/>
    <w:rsid w:val="00043D00"/>
    <w:rsid w:val="000443A9"/>
    <w:rsid w:val="000444E5"/>
    <w:rsid w:val="0004450D"/>
    <w:rsid w:val="0004456C"/>
    <w:rsid w:val="00044580"/>
    <w:rsid w:val="0004464B"/>
    <w:rsid w:val="00044CCC"/>
    <w:rsid w:val="00044F04"/>
    <w:rsid w:val="000450DF"/>
    <w:rsid w:val="00045580"/>
    <w:rsid w:val="0004586A"/>
    <w:rsid w:val="000458FB"/>
    <w:rsid w:val="000459D9"/>
    <w:rsid w:val="00045A59"/>
    <w:rsid w:val="00045B25"/>
    <w:rsid w:val="00045B84"/>
    <w:rsid w:val="00045DBF"/>
    <w:rsid w:val="00045E5B"/>
    <w:rsid w:val="00045ED2"/>
    <w:rsid w:val="00046051"/>
    <w:rsid w:val="00046215"/>
    <w:rsid w:val="000463CC"/>
    <w:rsid w:val="00046BCA"/>
    <w:rsid w:val="00046CD8"/>
    <w:rsid w:val="00046EF3"/>
    <w:rsid w:val="000470EC"/>
    <w:rsid w:val="000471CE"/>
    <w:rsid w:val="000473C5"/>
    <w:rsid w:val="00047924"/>
    <w:rsid w:val="00047CAE"/>
    <w:rsid w:val="00047CCE"/>
    <w:rsid w:val="00047E44"/>
    <w:rsid w:val="00050114"/>
    <w:rsid w:val="000501F1"/>
    <w:rsid w:val="0005028A"/>
    <w:rsid w:val="0005043F"/>
    <w:rsid w:val="000507CC"/>
    <w:rsid w:val="000507DA"/>
    <w:rsid w:val="000509C1"/>
    <w:rsid w:val="00050C73"/>
    <w:rsid w:val="00050DFA"/>
    <w:rsid w:val="00050F5F"/>
    <w:rsid w:val="000517DE"/>
    <w:rsid w:val="000519BE"/>
    <w:rsid w:val="00051E5D"/>
    <w:rsid w:val="000523A7"/>
    <w:rsid w:val="000524F1"/>
    <w:rsid w:val="000526F9"/>
    <w:rsid w:val="00052874"/>
    <w:rsid w:val="00052C62"/>
    <w:rsid w:val="00052FA9"/>
    <w:rsid w:val="0005306F"/>
    <w:rsid w:val="000530B1"/>
    <w:rsid w:val="000531C3"/>
    <w:rsid w:val="000534DC"/>
    <w:rsid w:val="00053937"/>
    <w:rsid w:val="00053BDC"/>
    <w:rsid w:val="00053EA9"/>
    <w:rsid w:val="00053EAC"/>
    <w:rsid w:val="00053FBF"/>
    <w:rsid w:val="0005400D"/>
    <w:rsid w:val="00054226"/>
    <w:rsid w:val="000544E8"/>
    <w:rsid w:val="0005452D"/>
    <w:rsid w:val="0005471D"/>
    <w:rsid w:val="000548E4"/>
    <w:rsid w:val="00054B3E"/>
    <w:rsid w:val="00054F23"/>
    <w:rsid w:val="00054F9F"/>
    <w:rsid w:val="00055041"/>
    <w:rsid w:val="00055C53"/>
    <w:rsid w:val="00055CA8"/>
    <w:rsid w:val="000568D3"/>
    <w:rsid w:val="00056921"/>
    <w:rsid w:val="000569E7"/>
    <w:rsid w:val="00056AA9"/>
    <w:rsid w:val="00056F64"/>
    <w:rsid w:val="00057394"/>
    <w:rsid w:val="00057620"/>
    <w:rsid w:val="00057AA7"/>
    <w:rsid w:val="00057D23"/>
    <w:rsid w:val="00057E33"/>
    <w:rsid w:val="00060057"/>
    <w:rsid w:val="0006054D"/>
    <w:rsid w:val="00060943"/>
    <w:rsid w:val="00060B04"/>
    <w:rsid w:val="00060EA5"/>
    <w:rsid w:val="000611F9"/>
    <w:rsid w:val="000612F4"/>
    <w:rsid w:val="0006146F"/>
    <w:rsid w:val="000614CE"/>
    <w:rsid w:val="000616EA"/>
    <w:rsid w:val="000617F0"/>
    <w:rsid w:val="00061874"/>
    <w:rsid w:val="00061EAE"/>
    <w:rsid w:val="00061F39"/>
    <w:rsid w:val="0006207C"/>
    <w:rsid w:val="000621C5"/>
    <w:rsid w:val="0006232B"/>
    <w:rsid w:val="000624F2"/>
    <w:rsid w:val="00062B86"/>
    <w:rsid w:val="00062C45"/>
    <w:rsid w:val="00062F7F"/>
    <w:rsid w:val="000630CA"/>
    <w:rsid w:val="00063247"/>
    <w:rsid w:val="000634EF"/>
    <w:rsid w:val="00063531"/>
    <w:rsid w:val="000637AE"/>
    <w:rsid w:val="000638C7"/>
    <w:rsid w:val="00063A66"/>
    <w:rsid w:val="00063B24"/>
    <w:rsid w:val="00063EDA"/>
    <w:rsid w:val="000641DE"/>
    <w:rsid w:val="00064368"/>
    <w:rsid w:val="00064712"/>
    <w:rsid w:val="00064837"/>
    <w:rsid w:val="000649F5"/>
    <w:rsid w:val="00064CD7"/>
    <w:rsid w:val="0006521B"/>
    <w:rsid w:val="00065234"/>
    <w:rsid w:val="0006524E"/>
    <w:rsid w:val="00065F4A"/>
    <w:rsid w:val="00065FD6"/>
    <w:rsid w:val="00066027"/>
    <w:rsid w:val="00066721"/>
    <w:rsid w:val="00066740"/>
    <w:rsid w:val="00066823"/>
    <w:rsid w:val="00066B70"/>
    <w:rsid w:val="00066DBA"/>
    <w:rsid w:val="0006708D"/>
    <w:rsid w:val="000671FF"/>
    <w:rsid w:val="0006727F"/>
    <w:rsid w:val="00067290"/>
    <w:rsid w:val="000674E1"/>
    <w:rsid w:val="00067A95"/>
    <w:rsid w:val="00070075"/>
    <w:rsid w:val="000702D8"/>
    <w:rsid w:val="0007039D"/>
    <w:rsid w:val="0007049F"/>
    <w:rsid w:val="00070810"/>
    <w:rsid w:val="00070F26"/>
    <w:rsid w:val="00070F8F"/>
    <w:rsid w:val="00071114"/>
    <w:rsid w:val="0007156C"/>
    <w:rsid w:val="00071968"/>
    <w:rsid w:val="00071D13"/>
    <w:rsid w:val="00071E52"/>
    <w:rsid w:val="00072160"/>
    <w:rsid w:val="0007277F"/>
    <w:rsid w:val="000729FE"/>
    <w:rsid w:val="00072DDE"/>
    <w:rsid w:val="00073105"/>
    <w:rsid w:val="00073173"/>
    <w:rsid w:val="000732CC"/>
    <w:rsid w:val="000734CE"/>
    <w:rsid w:val="0007373D"/>
    <w:rsid w:val="00073953"/>
    <w:rsid w:val="00073A2B"/>
    <w:rsid w:val="00073A41"/>
    <w:rsid w:val="00073B3F"/>
    <w:rsid w:val="00073DE9"/>
    <w:rsid w:val="00073E7B"/>
    <w:rsid w:val="00073EF5"/>
    <w:rsid w:val="000742FA"/>
    <w:rsid w:val="0007468B"/>
    <w:rsid w:val="00074B5B"/>
    <w:rsid w:val="00075207"/>
    <w:rsid w:val="00075222"/>
    <w:rsid w:val="00075388"/>
    <w:rsid w:val="0007575D"/>
    <w:rsid w:val="00075956"/>
    <w:rsid w:val="00075AA7"/>
    <w:rsid w:val="00075DFB"/>
    <w:rsid w:val="00075E29"/>
    <w:rsid w:val="00075EFD"/>
    <w:rsid w:val="00076174"/>
    <w:rsid w:val="000761DC"/>
    <w:rsid w:val="00076236"/>
    <w:rsid w:val="000762AE"/>
    <w:rsid w:val="000763EB"/>
    <w:rsid w:val="0007666F"/>
    <w:rsid w:val="00076691"/>
    <w:rsid w:val="0007695B"/>
    <w:rsid w:val="00076A84"/>
    <w:rsid w:val="00076DC7"/>
    <w:rsid w:val="0007707A"/>
    <w:rsid w:val="0007739F"/>
    <w:rsid w:val="00077592"/>
    <w:rsid w:val="00077814"/>
    <w:rsid w:val="000779B2"/>
    <w:rsid w:val="000779DA"/>
    <w:rsid w:val="00077D9D"/>
    <w:rsid w:val="000800D2"/>
    <w:rsid w:val="000804F4"/>
    <w:rsid w:val="00080A4C"/>
    <w:rsid w:val="00080AD2"/>
    <w:rsid w:val="00080CB7"/>
    <w:rsid w:val="00080E29"/>
    <w:rsid w:val="00080E49"/>
    <w:rsid w:val="00080E5C"/>
    <w:rsid w:val="000810D9"/>
    <w:rsid w:val="00081232"/>
    <w:rsid w:val="0008149C"/>
    <w:rsid w:val="00081C56"/>
    <w:rsid w:val="00082031"/>
    <w:rsid w:val="0008206C"/>
    <w:rsid w:val="00082261"/>
    <w:rsid w:val="00082316"/>
    <w:rsid w:val="00082394"/>
    <w:rsid w:val="00082414"/>
    <w:rsid w:val="00082A6D"/>
    <w:rsid w:val="000831CF"/>
    <w:rsid w:val="000831D7"/>
    <w:rsid w:val="00083255"/>
    <w:rsid w:val="00083437"/>
    <w:rsid w:val="000834C7"/>
    <w:rsid w:val="000835E8"/>
    <w:rsid w:val="000835FF"/>
    <w:rsid w:val="0008371A"/>
    <w:rsid w:val="000838C7"/>
    <w:rsid w:val="00083B82"/>
    <w:rsid w:val="00083C61"/>
    <w:rsid w:val="0008401D"/>
    <w:rsid w:val="00084035"/>
    <w:rsid w:val="000841BB"/>
    <w:rsid w:val="00084268"/>
    <w:rsid w:val="00084443"/>
    <w:rsid w:val="000845D1"/>
    <w:rsid w:val="00084724"/>
    <w:rsid w:val="000847E6"/>
    <w:rsid w:val="0008496A"/>
    <w:rsid w:val="000849EB"/>
    <w:rsid w:val="00084AC0"/>
    <w:rsid w:val="00084C9F"/>
    <w:rsid w:val="00084F90"/>
    <w:rsid w:val="00085598"/>
    <w:rsid w:val="000856DD"/>
    <w:rsid w:val="000859EA"/>
    <w:rsid w:val="00085BEF"/>
    <w:rsid w:val="00085E06"/>
    <w:rsid w:val="00086374"/>
    <w:rsid w:val="00086452"/>
    <w:rsid w:val="000864C3"/>
    <w:rsid w:val="000865C6"/>
    <w:rsid w:val="00086675"/>
    <w:rsid w:val="00086685"/>
    <w:rsid w:val="00086986"/>
    <w:rsid w:val="00086AF6"/>
    <w:rsid w:val="00086D1B"/>
    <w:rsid w:val="00087040"/>
    <w:rsid w:val="000874E6"/>
    <w:rsid w:val="0008796F"/>
    <w:rsid w:val="00087C5B"/>
    <w:rsid w:val="00087DC1"/>
    <w:rsid w:val="00090279"/>
    <w:rsid w:val="000902E7"/>
    <w:rsid w:val="000903E2"/>
    <w:rsid w:val="000905CD"/>
    <w:rsid w:val="0009098F"/>
    <w:rsid w:val="00090A4F"/>
    <w:rsid w:val="00090B03"/>
    <w:rsid w:val="00090D7F"/>
    <w:rsid w:val="00090EBE"/>
    <w:rsid w:val="0009127C"/>
    <w:rsid w:val="000914EB"/>
    <w:rsid w:val="00091524"/>
    <w:rsid w:val="00091549"/>
    <w:rsid w:val="00091740"/>
    <w:rsid w:val="00091A90"/>
    <w:rsid w:val="00091B38"/>
    <w:rsid w:val="00091FB9"/>
    <w:rsid w:val="00092211"/>
    <w:rsid w:val="000922B9"/>
    <w:rsid w:val="0009245F"/>
    <w:rsid w:val="00092562"/>
    <w:rsid w:val="0009273C"/>
    <w:rsid w:val="00092753"/>
    <w:rsid w:val="000927C6"/>
    <w:rsid w:val="00092C61"/>
    <w:rsid w:val="00092C84"/>
    <w:rsid w:val="00092D48"/>
    <w:rsid w:val="00092EDF"/>
    <w:rsid w:val="00092FBB"/>
    <w:rsid w:val="00092FE1"/>
    <w:rsid w:val="000930BE"/>
    <w:rsid w:val="000934F4"/>
    <w:rsid w:val="000937AA"/>
    <w:rsid w:val="00093E90"/>
    <w:rsid w:val="0009427C"/>
    <w:rsid w:val="000944ED"/>
    <w:rsid w:val="00094A88"/>
    <w:rsid w:val="00094E19"/>
    <w:rsid w:val="000950CE"/>
    <w:rsid w:val="00095365"/>
    <w:rsid w:val="000954F0"/>
    <w:rsid w:val="00095532"/>
    <w:rsid w:val="00095616"/>
    <w:rsid w:val="00095707"/>
    <w:rsid w:val="00095712"/>
    <w:rsid w:val="00095932"/>
    <w:rsid w:val="00095BAF"/>
    <w:rsid w:val="00095C99"/>
    <w:rsid w:val="00095E32"/>
    <w:rsid w:val="000960CB"/>
    <w:rsid w:val="0009626D"/>
    <w:rsid w:val="00096369"/>
    <w:rsid w:val="0009643E"/>
    <w:rsid w:val="000966A4"/>
    <w:rsid w:val="000967E8"/>
    <w:rsid w:val="00096A9E"/>
    <w:rsid w:val="00096BF6"/>
    <w:rsid w:val="00096C65"/>
    <w:rsid w:val="00096D49"/>
    <w:rsid w:val="00096DAE"/>
    <w:rsid w:val="00096EC9"/>
    <w:rsid w:val="00097190"/>
    <w:rsid w:val="0009733A"/>
    <w:rsid w:val="00097D17"/>
    <w:rsid w:val="00097EB5"/>
    <w:rsid w:val="000A047D"/>
    <w:rsid w:val="000A0612"/>
    <w:rsid w:val="000A07C4"/>
    <w:rsid w:val="000A07CC"/>
    <w:rsid w:val="000A09FA"/>
    <w:rsid w:val="000A0A5C"/>
    <w:rsid w:val="000A0CDA"/>
    <w:rsid w:val="000A0DA7"/>
    <w:rsid w:val="000A0DAD"/>
    <w:rsid w:val="000A0F01"/>
    <w:rsid w:val="000A1061"/>
    <w:rsid w:val="000A16B6"/>
    <w:rsid w:val="000A1821"/>
    <w:rsid w:val="000A19A5"/>
    <w:rsid w:val="000A1AFF"/>
    <w:rsid w:val="000A1B88"/>
    <w:rsid w:val="000A217C"/>
    <w:rsid w:val="000A21C7"/>
    <w:rsid w:val="000A2268"/>
    <w:rsid w:val="000A22AD"/>
    <w:rsid w:val="000A2300"/>
    <w:rsid w:val="000A2677"/>
    <w:rsid w:val="000A2728"/>
    <w:rsid w:val="000A32B6"/>
    <w:rsid w:val="000A341D"/>
    <w:rsid w:val="000A3679"/>
    <w:rsid w:val="000A3720"/>
    <w:rsid w:val="000A38BA"/>
    <w:rsid w:val="000A3A93"/>
    <w:rsid w:val="000A3C28"/>
    <w:rsid w:val="000A3EA2"/>
    <w:rsid w:val="000A40F8"/>
    <w:rsid w:val="000A421F"/>
    <w:rsid w:val="000A42DC"/>
    <w:rsid w:val="000A4368"/>
    <w:rsid w:val="000A44C7"/>
    <w:rsid w:val="000A4C5A"/>
    <w:rsid w:val="000A4DCB"/>
    <w:rsid w:val="000A4E9C"/>
    <w:rsid w:val="000A4FE4"/>
    <w:rsid w:val="000A5280"/>
    <w:rsid w:val="000A567B"/>
    <w:rsid w:val="000A56E1"/>
    <w:rsid w:val="000A5ABA"/>
    <w:rsid w:val="000A5C02"/>
    <w:rsid w:val="000A5CE8"/>
    <w:rsid w:val="000A5D17"/>
    <w:rsid w:val="000A5D9A"/>
    <w:rsid w:val="000A5F4F"/>
    <w:rsid w:val="000A5F5A"/>
    <w:rsid w:val="000A60C8"/>
    <w:rsid w:val="000A66AA"/>
    <w:rsid w:val="000A6758"/>
    <w:rsid w:val="000A6958"/>
    <w:rsid w:val="000A6E65"/>
    <w:rsid w:val="000A6F88"/>
    <w:rsid w:val="000A6FA7"/>
    <w:rsid w:val="000A7192"/>
    <w:rsid w:val="000A7452"/>
    <w:rsid w:val="000A748E"/>
    <w:rsid w:val="000A749C"/>
    <w:rsid w:val="000A7526"/>
    <w:rsid w:val="000A7C2D"/>
    <w:rsid w:val="000B00C5"/>
    <w:rsid w:val="000B0344"/>
    <w:rsid w:val="000B082E"/>
    <w:rsid w:val="000B0A5B"/>
    <w:rsid w:val="000B0ACF"/>
    <w:rsid w:val="000B0B60"/>
    <w:rsid w:val="000B100C"/>
    <w:rsid w:val="000B14C1"/>
    <w:rsid w:val="000B15D8"/>
    <w:rsid w:val="000B1E70"/>
    <w:rsid w:val="000B1FF5"/>
    <w:rsid w:val="000B2050"/>
    <w:rsid w:val="000B206F"/>
    <w:rsid w:val="000B21AF"/>
    <w:rsid w:val="000B239C"/>
    <w:rsid w:val="000B298A"/>
    <w:rsid w:val="000B2D5E"/>
    <w:rsid w:val="000B2DF8"/>
    <w:rsid w:val="000B2EA4"/>
    <w:rsid w:val="000B31C0"/>
    <w:rsid w:val="000B31E4"/>
    <w:rsid w:val="000B31F2"/>
    <w:rsid w:val="000B323D"/>
    <w:rsid w:val="000B336F"/>
    <w:rsid w:val="000B3491"/>
    <w:rsid w:val="000B35F8"/>
    <w:rsid w:val="000B3620"/>
    <w:rsid w:val="000B3C02"/>
    <w:rsid w:val="000B3CF9"/>
    <w:rsid w:val="000B3EAF"/>
    <w:rsid w:val="000B3FA9"/>
    <w:rsid w:val="000B4123"/>
    <w:rsid w:val="000B4217"/>
    <w:rsid w:val="000B44AB"/>
    <w:rsid w:val="000B4526"/>
    <w:rsid w:val="000B4720"/>
    <w:rsid w:val="000B476A"/>
    <w:rsid w:val="000B4873"/>
    <w:rsid w:val="000B48E9"/>
    <w:rsid w:val="000B4BB4"/>
    <w:rsid w:val="000B4E1C"/>
    <w:rsid w:val="000B4ED3"/>
    <w:rsid w:val="000B4FE7"/>
    <w:rsid w:val="000B50E8"/>
    <w:rsid w:val="000B52F6"/>
    <w:rsid w:val="000B5415"/>
    <w:rsid w:val="000B571F"/>
    <w:rsid w:val="000B576C"/>
    <w:rsid w:val="000B5925"/>
    <w:rsid w:val="000B5D1D"/>
    <w:rsid w:val="000B5D96"/>
    <w:rsid w:val="000B5F3C"/>
    <w:rsid w:val="000B5F44"/>
    <w:rsid w:val="000B60B3"/>
    <w:rsid w:val="000B6229"/>
    <w:rsid w:val="000B6506"/>
    <w:rsid w:val="000B68E9"/>
    <w:rsid w:val="000B7342"/>
    <w:rsid w:val="000B7694"/>
    <w:rsid w:val="000B77FE"/>
    <w:rsid w:val="000B7A19"/>
    <w:rsid w:val="000B7A70"/>
    <w:rsid w:val="000B7BF5"/>
    <w:rsid w:val="000B7F94"/>
    <w:rsid w:val="000C0001"/>
    <w:rsid w:val="000C0066"/>
    <w:rsid w:val="000C0072"/>
    <w:rsid w:val="000C0216"/>
    <w:rsid w:val="000C026F"/>
    <w:rsid w:val="000C0903"/>
    <w:rsid w:val="000C0BF9"/>
    <w:rsid w:val="000C0D15"/>
    <w:rsid w:val="000C0E20"/>
    <w:rsid w:val="000C1236"/>
    <w:rsid w:val="000C12AE"/>
    <w:rsid w:val="000C13E9"/>
    <w:rsid w:val="000C15D9"/>
    <w:rsid w:val="000C17EB"/>
    <w:rsid w:val="000C1894"/>
    <w:rsid w:val="000C1A31"/>
    <w:rsid w:val="000C1ADE"/>
    <w:rsid w:val="000C1B6F"/>
    <w:rsid w:val="000C1DB8"/>
    <w:rsid w:val="000C209D"/>
    <w:rsid w:val="000C20E2"/>
    <w:rsid w:val="000C216D"/>
    <w:rsid w:val="000C22FA"/>
    <w:rsid w:val="000C236A"/>
    <w:rsid w:val="000C29B8"/>
    <w:rsid w:val="000C2A55"/>
    <w:rsid w:val="000C2BDF"/>
    <w:rsid w:val="000C2EEB"/>
    <w:rsid w:val="000C2FE4"/>
    <w:rsid w:val="000C34FB"/>
    <w:rsid w:val="000C3511"/>
    <w:rsid w:val="000C3BCB"/>
    <w:rsid w:val="000C3D14"/>
    <w:rsid w:val="000C41CE"/>
    <w:rsid w:val="000C475F"/>
    <w:rsid w:val="000C4AA5"/>
    <w:rsid w:val="000C4F45"/>
    <w:rsid w:val="000C5314"/>
    <w:rsid w:val="000C5849"/>
    <w:rsid w:val="000C5930"/>
    <w:rsid w:val="000C59A5"/>
    <w:rsid w:val="000C60AD"/>
    <w:rsid w:val="000C625F"/>
    <w:rsid w:val="000C6331"/>
    <w:rsid w:val="000C672B"/>
    <w:rsid w:val="000C6CC2"/>
    <w:rsid w:val="000C6E21"/>
    <w:rsid w:val="000C6F3D"/>
    <w:rsid w:val="000C6F4B"/>
    <w:rsid w:val="000C71CD"/>
    <w:rsid w:val="000C767A"/>
    <w:rsid w:val="000C7718"/>
    <w:rsid w:val="000C7757"/>
    <w:rsid w:val="000C778F"/>
    <w:rsid w:val="000D0232"/>
    <w:rsid w:val="000D04AA"/>
    <w:rsid w:val="000D07CD"/>
    <w:rsid w:val="000D0CE1"/>
    <w:rsid w:val="000D0EF7"/>
    <w:rsid w:val="000D16DA"/>
    <w:rsid w:val="000D1A58"/>
    <w:rsid w:val="000D1A64"/>
    <w:rsid w:val="000D1B8B"/>
    <w:rsid w:val="000D1D9D"/>
    <w:rsid w:val="000D2158"/>
    <w:rsid w:val="000D2235"/>
    <w:rsid w:val="000D22A9"/>
    <w:rsid w:val="000D22F2"/>
    <w:rsid w:val="000D23D0"/>
    <w:rsid w:val="000D257E"/>
    <w:rsid w:val="000D2754"/>
    <w:rsid w:val="000D2D8A"/>
    <w:rsid w:val="000D32D1"/>
    <w:rsid w:val="000D3815"/>
    <w:rsid w:val="000D382B"/>
    <w:rsid w:val="000D3C34"/>
    <w:rsid w:val="000D3C48"/>
    <w:rsid w:val="000D3C93"/>
    <w:rsid w:val="000D3D54"/>
    <w:rsid w:val="000D3FAC"/>
    <w:rsid w:val="000D4037"/>
    <w:rsid w:val="000D40CD"/>
    <w:rsid w:val="000D429F"/>
    <w:rsid w:val="000D435C"/>
    <w:rsid w:val="000D4493"/>
    <w:rsid w:val="000D45B4"/>
    <w:rsid w:val="000D4DAE"/>
    <w:rsid w:val="000D5643"/>
    <w:rsid w:val="000D5A69"/>
    <w:rsid w:val="000D5AA3"/>
    <w:rsid w:val="000D6269"/>
    <w:rsid w:val="000D62EC"/>
    <w:rsid w:val="000D648C"/>
    <w:rsid w:val="000D66A9"/>
    <w:rsid w:val="000D6942"/>
    <w:rsid w:val="000D6BEE"/>
    <w:rsid w:val="000D710E"/>
    <w:rsid w:val="000D713E"/>
    <w:rsid w:val="000D721A"/>
    <w:rsid w:val="000D736C"/>
    <w:rsid w:val="000D755B"/>
    <w:rsid w:val="000D7B94"/>
    <w:rsid w:val="000D7D7E"/>
    <w:rsid w:val="000D7D9A"/>
    <w:rsid w:val="000D7ECC"/>
    <w:rsid w:val="000E0515"/>
    <w:rsid w:val="000E077E"/>
    <w:rsid w:val="000E096A"/>
    <w:rsid w:val="000E0981"/>
    <w:rsid w:val="000E0B94"/>
    <w:rsid w:val="000E0D32"/>
    <w:rsid w:val="000E0DCA"/>
    <w:rsid w:val="000E0DE3"/>
    <w:rsid w:val="000E0E20"/>
    <w:rsid w:val="000E0F77"/>
    <w:rsid w:val="000E11E6"/>
    <w:rsid w:val="000E12FA"/>
    <w:rsid w:val="000E14A0"/>
    <w:rsid w:val="000E1712"/>
    <w:rsid w:val="000E17BF"/>
    <w:rsid w:val="000E1B44"/>
    <w:rsid w:val="000E2234"/>
    <w:rsid w:val="000E23DC"/>
    <w:rsid w:val="000E2440"/>
    <w:rsid w:val="000E2802"/>
    <w:rsid w:val="000E28CD"/>
    <w:rsid w:val="000E2A77"/>
    <w:rsid w:val="000E2D8F"/>
    <w:rsid w:val="000E2F09"/>
    <w:rsid w:val="000E32ED"/>
    <w:rsid w:val="000E3356"/>
    <w:rsid w:val="000E3410"/>
    <w:rsid w:val="000E3AD5"/>
    <w:rsid w:val="000E43FF"/>
    <w:rsid w:val="000E4522"/>
    <w:rsid w:val="000E4537"/>
    <w:rsid w:val="000E4550"/>
    <w:rsid w:val="000E4604"/>
    <w:rsid w:val="000E473C"/>
    <w:rsid w:val="000E48B8"/>
    <w:rsid w:val="000E4BDA"/>
    <w:rsid w:val="000E4CB9"/>
    <w:rsid w:val="000E4E89"/>
    <w:rsid w:val="000E5281"/>
    <w:rsid w:val="000E52C8"/>
    <w:rsid w:val="000E55CF"/>
    <w:rsid w:val="000E567F"/>
    <w:rsid w:val="000E57AA"/>
    <w:rsid w:val="000E57B0"/>
    <w:rsid w:val="000E5CF9"/>
    <w:rsid w:val="000E5E10"/>
    <w:rsid w:val="000E5EEA"/>
    <w:rsid w:val="000E61DA"/>
    <w:rsid w:val="000E628C"/>
    <w:rsid w:val="000E6A99"/>
    <w:rsid w:val="000E6E3E"/>
    <w:rsid w:val="000E6EF4"/>
    <w:rsid w:val="000E6F24"/>
    <w:rsid w:val="000E716C"/>
    <w:rsid w:val="000E7341"/>
    <w:rsid w:val="000E740C"/>
    <w:rsid w:val="000E77D6"/>
    <w:rsid w:val="000E7965"/>
    <w:rsid w:val="000E7C86"/>
    <w:rsid w:val="000E7E8C"/>
    <w:rsid w:val="000F032E"/>
    <w:rsid w:val="000F044A"/>
    <w:rsid w:val="000F0828"/>
    <w:rsid w:val="000F0861"/>
    <w:rsid w:val="000F0A7A"/>
    <w:rsid w:val="000F0AE8"/>
    <w:rsid w:val="000F0C58"/>
    <w:rsid w:val="000F0FEE"/>
    <w:rsid w:val="000F11EE"/>
    <w:rsid w:val="000F15AF"/>
    <w:rsid w:val="000F1CEE"/>
    <w:rsid w:val="000F2204"/>
    <w:rsid w:val="000F241D"/>
    <w:rsid w:val="000F27AA"/>
    <w:rsid w:val="000F28D1"/>
    <w:rsid w:val="000F2E5F"/>
    <w:rsid w:val="000F3456"/>
    <w:rsid w:val="000F3502"/>
    <w:rsid w:val="000F358B"/>
    <w:rsid w:val="000F361B"/>
    <w:rsid w:val="000F38A3"/>
    <w:rsid w:val="000F3A7D"/>
    <w:rsid w:val="000F3B8C"/>
    <w:rsid w:val="000F3B95"/>
    <w:rsid w:val="000F3DD1"/>
    <w:rsid w:val="000F423F"/>
    <w:rsid w:val="000F4553"/>
    <w:rsid w:val="000F45BF"/>
    <w:rsid w:val="000F486E"/>
    <w:rsid w:val="000F4A63"/>
    <w:rsid w:val="000F4DE0"/>
    <w:rsid w:val="000F4F06"/>
    <w:rsid w:val="000F56AD"/>
    <w:rsid w:val="000F56B4"/>
    <w:rsid w:val="000F5700"/>
    <w:rsid w:val="000F5815"/>
    <w:rsid w:val="000F5921"/>
    <w:rsid w:val="000F5C57"/>
    <w:rsid w:val="000F5CA5"/>
    <w:rsid w:val="000F5CBE"/>
    <w:rsid w:val="000F5FFA"/>
    <w:rsid w:val="000F6016"/>
    <w:rsid w:val="000F611E"/>
    <w:rsid w:val="000F61D8"/>
    <w:rsid w:val="000F65F6"/>
    <w:rsid w:val="000F6C1F"/>
    <w:rsid w:val="000F6F5A"/>
    <w:rsid w:val="000F7097"/>
    <w:rsid w:val="000F740E"/>
    <w:rsid w:val="000F745B"/>
    <w:rsid w:val="000F766A"/>
    <w:rsid w:val="000F772A"/>
    <w:rsid w:val="000F791D"/>
    <w:rsid w:val="000F7C7D"/>
    <w:rsid w:val="000F7C7F"/>
    <w:rsid w:val="000F7CFF"/>
    <w:rsid w:val="000F7DF9"/>
    <w:rsid w:val="000F7EDD"/>
    <w:rsid w:val="00100188"/>
    <w:rsid w:val="001004A2"/>
    <w:rsid w:val="00100707"/>
    <w:rsid w:val="001007EB"/>
    <w:rsid w:val="00100E17"/>
    <w:rsid w:val="00100E76"/>
    <w:rsid w:val="001016DD"/>
    <w:rsid w:val="00101B0A"/>
    <w:rsid w:val="00101DAF"/>
    <w:rsid w:val="00101DEB"/>
    <w:rsid w:val="00101EE9"/>
    <w:rsid w:val="001020B6"/>
    <w:rsid w:val="0010215A"/>
    <w:rsid w:val="0010257C"/>
    <w:rsid w:val="001026F7"/>
    <w:rsid w:val="00102C9B"/>
    <w:rsid w:val="00102E62"/>
    <w:rsid w:val="00102E64"/>
    <w:rsid w:val="0010326F"/>
    <w:rsid w:val="001033A9"/>
    <w:rsid w:val="0010362C"/>
    <w:rsid w:val="0010389C"/>
    <w:rsid w:val="0010389D"/>
    <w:rsid w:val="00103CA3"/>
    <w:rsid w:val="00103CD0"/>
    <w:rsid w:val="00103E19"/>
    <w:rsid w:val="00103FD0"/>
    <w:rsid w:val="00104233"/>
    <w:rsid w:val="001042DE"/>
    <w:rsid w:val="00104358"/>
    <w:rsid w:val="001044B7"/>
    <w:rsid w:val="00104654"/>
    <w:rsid w:val="0010480D"/>
    <w:rsid w:val="0010488E"/>
    <w:rsid w:val="001049FE"/>
    <w:rsid w:val="00104CE7"/>
    <w:rsid w:val="00104FE6"/>
    <w:rsid w:val="0010518D"/>
    <w:rsid w:val="001053BD"/>
    <w:rsid w:val="001054F1"/>
    <w:rsid w:val="00105864"/>
    <w:rsid w:val="00105BF1"/>
    <w:rsid w:val="00105C8C"/>
    <w:rsid w:val="00105E36"/>
    <w:rsid w:val="00106045"/>
    <w:rsid w:val="0010622C"/>
    <w:rsid w:val="00106378"/>
    <w:rsid w:val="0010667D"/>
    <w:rsid w:val="0010669D"/>
    <w:rsid w:val="00106749"/>
    <w:rsid w:val="00106AF0"/>
    <w:rsid w:val="00106C0E"/>
    <w:rsid w:val="00106D54"/>
    <w:rsid w:val="001072E3"/>
    <w:rsid w:val="00107321"/>
    <w:rsid w:val="00107366"/>
    <w:rsid w:val="001073DB"/>
    <w:rsid w:val="001079F2"/>
    <w:rsid w:val="00107AA3"/>
    <w:rsid w:val="00107B43"/>
    <w:rsid w:val="00107F49"/>
    <w:rsid w:val="0011012F"/>
    <w:rsid w:val="001102E9"/>
    <w:rsid w:val="00110419"/>
    <w:rsid w:val="00110591"/>
    <w:rsid w:val="001106C3"/>
    <w:rsid w:val="001106D9"/>
    <w:rsid w:val="001108D2"/>
    <w:rsid w:val="00110902"/>
    <w:rsid w:val="001109CD"/>
    <w:rsid w:val="001110C5"/>
    <w:rsid w:val="001110EB"/>
    <w:rsid w:val="0011127B"/>
    <w:rsid w:val="00111302"/>
    <w:rsid w:val="0011146E"/>
    <w:rsid w:val="00111820"/>
    <w:rsid w:val="00111D4C"/>
    <w:rsid w:val="001122A1"/>
    <w:rsid w:val="0011249C"/>
    <w:rsid w:val="00112582"/>
    <w:rsid w:val="001127B7"/>
    <w:rsid w:val="00112AE8"/>
    <w:rsid w:val="00112AFC"/>
    <w:rsid w:val="00112EC5"/>
    <w:rsid w:val="0011328A"/>
    <w:rsid w:val="001137BF"/>
    <w:rsid w:val="001137EF"/>
    <w:rsid w:val="00113BF9"/>
    <w:rsid w:val="00113D04"/>
    <w:rsid w:val="00113E6F"/>
    <w:rsid w:val="001141F6"/>
    <w:rsid w:val="0011441C"/>
    <w:rsid w:val="0011442C"/>
    <w:rsid w:val="00114431"/>
    <w:rsid w:val="0011443A"/>
    <w:rsid w:val="001148A5"/>
    <w:rsid w:val="00114E3B"/>
    <w:rsid w:val="00114E65"/>
    <w:rsid w:val="00115431"/>
    <w:rsid w:val="001156FE"/>
    <w:rsid w:val="00115823"/>
    <w:rsid w:val="00115827"/>
    <w:rsid w:val="00115A69"/>
    <w:rsid w:val="00115F99"/>
    <w:rsid w:val="00116116"/>
    <w:rsid w:val="00116320"/>
    <w:rsid w:val="001169C8"/>
    <w:rsid w:val="00116A04"/>
    <w:rsid w:val="00116A1D"/>
    <w:rsid w:val="00116AB0"/>
    <w:rsid w:val="00116C8D"/>
    <w:rsid w:val="00116EDE"/>
    <w:rsid w:val="00116FD4"/>
    <w:rsid w:val="0011732C"/>
    <w:rsid w:val="00117871"/>
    <w:rsid w:val="00117B54"/>
    <w:rsid w:val="00117BC4"/>
    <w:rsid w:val="00117D22"/>
    <w:rsid w:val="00117FA0"/>
    <w:rsid w:val="00121151"/>
    <w:rsid w:val="001213F4"/>
    <w:rsid w:val="001215B6"/>
    <w:rsid w:val="00121738"/>
    <w:rsid w:val="00121C16"/>
    <w:rsid w:val="00121CFE"/>
    <w:rsid w:val="00121F7A"/>
    <w:rsid w:val="00122052"/>
    <w:rsid w:val="001221EF"/>
    <w:rsid w:val="001225B0"/>
    <w:rsid w:val="001228B2"/>
    <w:rsid w:val="001228FB"/>
    <w:rsid w:val="00122A5A"/>
    <w:rsid w:val="00122BDC"/>
    <w:rsid w:val="00122C1D"/>
    <w:rsid w:val="00122E0F"/>
    <w:rsid w:val="00122ED4"/>
    <w:rsid w:val="0012308F"/>
    <w:rsid w:val="00123475"/>
    <w:rsid w:val="0012363D"/>
    <w:rsid w:val="00123C37"/>
    <w:rsid w:val="00123C42"/>
    <w:rsid w:val="00123D43"/>
    <w:rsid w:val="00123E9B"/>
    <w:rsid w:val="00123F38"/>
    <w:rsid w:val="00123FF4"/>
    <w:rsid w:val="0012410F"/>
    <w:rsid w:val="00124384"/>
    <w:rsid w:val="0012468A"/>
    <w:rsid w:val="001246D0"/>
    <w:rsid w:val="0012470F"/>
    <w:rsid w:val="001248AE"/>
    <w:rsid w:val="00124AE2"/>
    <w:rsid w:val="00124AF0"/>
    <w:rsid w:val="00124DFF"/>
    <w:rsid w:val="00124E85"/>
    <w:rsid w:val="00125480"/>
    <w:rsid w:val="0012562A"/>
    <w:rsid w:val="001256DF"/>
    <w:rsid w:val="00125CE9"/>
    <w:rsid w:val="001261CE"/>
    <w:rsid w:val="001262AB"/>
    <w:rsid w:val="001264E3"/>
    <w:rsid w:val="00126AF8"/>
    <w:rsid w:val="00126C3B"/>
    <w:rsid w:val="00126C40"/>
    <w:rsid w:val="00126E58"/>
    <w:rsid w:val="00126F33"/>
    <w:rsid w:val="001273F5"/>
    <w:rsid w:val="001274CC"/>
    <w:rsid w:val="00127849"/>
    <w:rsid w:val="00127872"/>
    <w:rsid w:val="001278E6"/>
    <w:rsid w:val="00127A3A"/>
    <w:rsid w:val="00127E12"/>
    <w:rsid w:val="00127FF9"/>
    <w:rsid w:val="001306F2"/>
    <w:rsid w:val="001307DA"/>
    <w:rsid w:val="00130E49"/>
    <w:rsid w:val="001310C4"/>
    <w:rsid w:val="00131308"/>
    <w:rsid w:val="00131368"/>
    <w:rsid w:val="001313B3"/>
    <w:rsid w:val="0013150C"/>
    <w:rsid w:val="0013158A"/>
    <w:rsid w:val="001316B1"/>
    <w:rsid w:val="001319AA"/>
    <w:rsid w:val="00131DCE"/>
    <w:rsid w:val="001323FB"/>
    <w:rsid w:val="00132587"/>
    <w:rsid w:val="0013258F"/>
    <w:rsid w:val="001325B4"/>
    <w:rsid w:val="0013293C"/>
    <w:rsid w:val="00132997"/>
    <w:rsid w:val="00132B87"/>
    <w:rsid w:val="00132E50"/>
    <w:rsid w:val="0013320A"/>
    <w:rsid w:val="00133210"/>
    <w:rsid w:val="00133227"/>
    <w:rsid w:val="001333A6"/>
    <w:rsid w:val="001336D7"/>
    <w:rsid w:val="00133797"/>
    <w:rsid w:val="0013398D"/>
    <w:rsid w:val="00133BB7"/>
    <w:rsid w:val="00133CBF"/>
    <w:rsid w:val="00133D54"/>
    <w:rsid w:val="00133E41"/>
    <w:rsid w:val="001340F6"/>
    <w:rsid w:val="00134235"/>
    <w:rsid w:val="001343C8"/>
    <w:rsid w:val="001349E2"/>
    <w:rsid w:val="00134ABB"/>
    <w:rsid w:val="0013513E"/>
    <w:rsid w:val="00135358"/>
    <w:rsid w:val="001354E5"/>
    <w:rsid w:val="00135C72"/>
    <w:rsid w:val="00135E92"/>
    <w:rsid w:val="00136349"/>
    <w:rsid w:val="001364A4"/>
    <w:rsid w:val="001365F3"/>
    <w:rsid w:val="00136DA9"/>
    <w:rsid w:val="00140305"/>
    <w:rsid w:val="00140A08"/>
    <w:rsid w:val="00140B1A"/>
    <w:rsid w:val="00140D24"/>
    <w:rsid w:val="00140E19"/>
    <w:rsid w:val="00140EEB"/>
    <w:rsid w:val="0014108F"/>
    <w:rsid w:val="0014156F"/>
    <w:rsid w:val="0014157A"/>
    <w:rsid w:val="0014167F"/>
    <w:rsid w:val="00141782"/>
    <w:rsid w:val="00141836"/>
    <w:rsid w:val="001418A7"/>
    <w:rsid w:val="0014197F"/>
    <w:rsid w:val="00141A0D"/>
    <w:rsid w:val="00141A5F"/>
    <w:rsid w:val="00141B3A"/>
    <w:rsid w:val="00141F29"/>
    <w:rsid w:val="001420E3"/>
    <w:rsid w:val="00142168"/>
    <w:rsid w:val="0014220A"/>
    <w:rsid w:val="00142338"/>
    <w:rsid w:val="00142462"/>
    <w:rsid w:val="00142602"/>
    <w:rsid w:val="001426ED"/>
    <w:rsid w:val="001428FA"/>
    <w:rsid w:val="001429B7"/>
    <w:rsid w:val="00142CD8"/>
    <w:rsid w:val="00142E10"/>
    <w:rsid w:val="0014308E"/>
    <w:rsid w:val="001430E7"/>
    <w:rsid w:val="0014317D"/>
    <w:rsid w:val="0014318D"/>
    <w:rsid w:val="0014325D"/>
    <w:rsid w:val="001432DA"/>
    <w:rsid w:val="001434E1"/>
    <w:rsid w:val="00143A83"/>
    <w:rsid w:val="00143B3F"/>
    <w:rsid w:val="00144139"/>
    <w:rsid w:val="001442BC"/>
    <w:rsid w:val="001442C7"/>
    <w:rsid w:val="001446B6"/>
    <w:rsid w:val="0014472D"/>
    <w:rsid w:val="0014484E"/>
    <w:rsid w:val="001448B2"/>
    <w:rsid w:val="00144997"/>
    <w:rsid w:val="00144A0E"/>
    <w:rsid w:val="00144A1B"/>
    <w:rsid w:val="00144B74"/>
    <w:rsid w:val="00144BC6"/>
    <w:rsid w:val="00145476"/>
    <w:rsid w:val="00145A82"/>
    <w:rsid w:val="00145B7E"/>
    <w:rsid w:val="00145CBA"/>
    <w:rsid w:val="00145DFB"/>
    <w:rsid w:val="00145F06"/>
    <w:rsid w:val="00146952"/>
    <w:rsid w:val="001469BB"/>
    <w:rsid w:val="00146BA8"/>
    <w:rsid w:val="00146CED"/>
    <w:rsid w:val="00146EE3"/>
    <w:rsid w:val="00146EFC"/>
    <w:rsid w:val="001470D3"/>
    <w:rsid w:val="00147105"/>
    <w:rsid w:val="0014711D"/>
    <w:rsid w:val="00147241"/>
    <w:rsid w:val="001477E3"/>
    <w:rsid w:val="00147CAB"/>
    <w:rsid w:val="00147E0F"/>
    <w:rsid w:val="001508A4"/>
    <w:rsid w:val="00150A2F"/>
    <w:rsid w:val="00150DAE"/>
    <w:rsid w:val="00150E38"/>
    <w:rsid w:val="001513B3"/>
    <w:rsid w:val="0015196A"/>
    <w:rsid w:val="001519B5"/>
    <w:rsid w:val="00151A60"/>
    <w:rsid w:val="00151B76"/>
    <w:rsid w:val="00151C10"/>
    <w:rsid w:val="00151DE4"/>
    <w:rsid w:val="00151EBF"/>
    <w:rsid w:val="00152223"/>
    <w:rsid w:val="00152473"/>
    <w:rsid w:val="0015260A"/>
    <w:rsid w:val="0015269F"/>
    <w:rsid w:val="0015287B"/>
    <w:rsid w:val="00152997"/>
    <w:rsid w:val="00152F9F"/>
    <w:rsid w:val="00153230"/>
    <w:rsid w:val="0015323A"/>
    <w:rsid w:val="001534FE"/>
    <w:rsid w:val="001537EA"/>
    <w:rsid w:val="00153A2A"/>
    <w:rsid w:val="00153DAB"/>
    <w:rsid w:val="00153DDE"/>
    <w:rsid w:val="00153FA4"/>
    <w:rsid w:val="00153FC0"/>
    <w:rsid w:val="0015407A"/>
    <w:rsid w:val="00154276"/>
    <w:rsid w:val="00154464"/>
    <w:rsid w:val="001546BC"/>
    <w:rsid w:val="00154AB6"/>
    <w:rsid w:val="00154CA0"/>
    <w:rsid w:val="00154CE5"/>
    <w:rsid w:val="00154DA6"/>
    <w:rsid w:val="00155051"/>
    <w:rsid w:val="00155307"/>
    <w:rsid w:val="001557E1"/>
    <w:rsid w:val="00155960"/>
    <w:rsid w:val="00155AFD"/>
    <w:rsid w:val="00155C07"/>
    <w:rsid w:val="0015632C"/>
    <w:rsid w:val="001567BF"/>
    <w:rsid w:val="001568C5"/>
    <w:rsid w:val="0015698C"/>
    <w:rsid w:val="00156A12"/>
    <w:rsid w:val="00156B91"/>
    <w:rsid w:val="00156E68"/>
    <w:rsid w:val="00156FAE"/>
    <w:rsid w:val="001571DB"/>
    <w:rsid w:val="001571E8"/>
    <w:rsid w:val="00157294"/>
    <w:rsid w:val="00157D01"/>
    <w:rsid w:val="00157E00"/>
    <w:rsid w:val="00157FB9"/>
    <w:rsid w:val="00160007"/>
    <w:rsid w:val="001600E9"/>
    <w:rsid w:val="001602E6"/>
    <w:rsid w:val="00160450"/>
    <w:rsid w:val="00160556"/>
    <w:rsid w:val="00160C30"/>
    <w:rsid w:val="00160CC1"/>
    <w:rsid w:val="00160F33"/>
    <w:rsid w:val="0016155D"/>
    <w:rsid w:val="001615F4"/>
    <w:rsid w:val="00161675"/>
    <w:rsid w:val="001616F4"/>
    <w:rsid w:val="00161917"/>
    <w:rsid w:val="001619B5"/>
    <w:rsid w:val="00161CA4"/>
    <w:rsid w:val="00161DF9"/>
    <w:rsid w:val="0016202F"/>
    <w:rsid w:val="001623D4"/>
    <w:rsid w:val="001624CA"/>
    <w:rsid w:val="001629EE"/>
    <w:rsid w:val="00162A93"/>
    <w:rsid w:val="00162CCD"/>
    <w:rsid w:val="00162D9C"/>
    <w:rsid w:val="00162E24"/>
    <w:rsid w:val="00162FF6"/>
    <w:rsid w:val="001631D6"/>
    <w:rsid w:val="0016325B"/>
    <w:rsid w:val="00163D3A"/>
    <w:rsid w:val="00164076"/>
    <w:rsid w:val="0016431C"/>
    <w:rsid w:val="001643AE"/>
    <w:rsid w:val="00164506"/>
    <w:rsid w:val="00164557"/>
    <w:rsid w:val="00164776"/>
    <w:rsid w:val="001647EE"/>
    <w:rsid w:val="0016497A"/>
    <w:rsid w:val="00164D8C"/>
    <w:rsid w:val="00164F38"/>
    <w:rsid w:val="00165089"/>
    <w:rsid w:val="00165250"/>
    <w:rsid w:val="00165322"/>
    <w:rsid w:val="0016563A"/>
    <w:rsid w:val="00165AC2"/>
    <w:rsid w:val="00165E60"/>
    <w:rsid w:val="0016622F"/>
    <w:rsid w:val="001663BD"/>
    <w:rsid w:val="00166EC2"/>
    <w:rsid w:val="001670E2"/>
    <w:rsid w:val="0016749A"/>
    <w:rsid w:val="00167814"/>
    <w:rsid w:val="00167DDB"/>
    <w:rsid w:val="00167E5D"/>
    <w:rsid w:val="00167E66"/>
    <w:rsid w:val="00167EC0"/>
    <w:rsid w:val="00167F47"/>
    <w:rsid w:val="0017026A"/>
    <w:rsid w:val="00170AA2"/>
    <w:rsid w:val="00170B3B"/>
    <w:rsid w:val="00170CE4"/>
    <w:rsid w:val="00170D1A"/>
    <w:rsid w:val="00170DF9"/>
    <w:rsid w:val="00170E13"/>
    <w:rsid w:val="001714C7"/>
    <w:rsid w:val="00171B40"/>
    <w:rsid w:val="00171D33"/>
    <w:rsid w:val="00171E98"/>
    <w:rsid w:val="00171EC2"/>
    <w:rsid w:val="00171F9F"/>
    <w:rsid w:val="00171FD1"/>
    <w:rsid w:val="0017203A"/>
    <w:rsid w:val="00172233"/>
    <w:rsid w:val="00172359"/>
    <w:rsid w:val="00172386"/>
    <w:rsid w:val="00172565"/>
    <w:rsid w:val="001725B5"/>
    <w:rsid w:val="001728D6"/>
    <w:rsid w:val="00172CE8"/>
    <w:rsid w:val="00172D28"/>
    <w:rsid w:val="00172DB2"/>
    <w:rsid w:val="001734B6"/>
    <w:rsid w:val="001734DF"/>
    <w:rsid w:val="00173A4E"/>
    <w:rsid w:val="0017401F"/>
    <w:rsid w:val="0017419E"/>
    <w:rsid w:val="00174286"/>
    <w:rsid w:val="001744C3"/>
    <w:rsid w:val="00174666"/>
    <w:rsid w:val="00174964"/>
    <w:rsid w:val="001749E5"/>
    <w:rsid w:val="00174B60"/>
    <w:rsid w:val="00174C49"/>
    <w:rsid w:val="00174F3C"/>
    <w:rsid w:val="00174FD3"/>
    <w:rsid w:val="00175016"/>
    <w:rsid w:val="001750BD"/>
    <w:rsid w:val="001753D8"/>
    <w:rsid w:val="00175773"/>
    <w:rsid w:val="001757F7"/>
    <w:rsid w:val="001758E5"/>
    <w:rsid w:val="00175EA4"/>
    <w:rsid w:val="00175F27"/>
    <w:rsid w:val="00175F77"/>
    <w:rsid w:val="00176052"/>
    <w:rsid w:val="0017622F"/>
    <w:rsid w:val="00176E57"/>
    <w:rsid w:val="001771AF"/>
    <w:rsid w:val="0017738B"/>
    <w:rsid w:val="00177697"/>
    <w:rsid w:val="00177870"/>
    <w:rsid w:val="00177969"/>
    <w:rsid w:val="00177A9B"/>
    <w:rsid w:val="00177BD7"/>
    <w:rsid w:val="00177EC1"/>
    <w:rsid w:val="00177ED0"/>
    <w:rsid w:val="00180003"/>
    <w:rsid w:val="0018009C"/>
    <w:rsid w:val="0018032F"/>
    <w:rsid w:val="00180385"/>
    <w:rsid w:val="00180645"/>
    <w:rsid w:val="00180D73"/>
    <w:rsid w:val="001810B6"/>
    <w:rsid w:val="00181123"/>
    <w:rsid w:val="0018120B"/>
    <w:rsid w:val="00181467"/>
    <w:rsid w:val="001815DD"/>
    <w:rsid w:val="00181610"/>
    <w:rsid w:val="00181B27"/>
    <w:rsid w:val="00181C5F"/>
    <w:rsid w:val="00181F43"/>
    <w:rsid w:val="00181F84"/>
    <w:rsid w:val="00181FE7"/>
    <w:rsid w:val="0018204E"/>
    <w:rsid w:val="001824AC"/>
    <w:rsid w:val="0018299B"/>
    <w:rsid w:val="00182A79"/>
    <w:rsid w:val="00182A7B"/>
    <w:rsid w:val="00182AE8"/>
    <w:rsid w:val="00182B1F"/>
    <w:rsid w:val="00182B65"/>
    <w:rsid w:val="00182F43"/>
    <w:rsid w:val="00183079"/>
    <w:rsid w:val="00183169"/>
    <w:rsid w:val="00183331"/>
    <w:rsid w:val="0018344C"/>
    <w:rsid w:val="0018369F"/>
    <w:rsid w:val="00183805"/>
    <w:rsid w:val="001839E9"/>
    <w:rsid w:val="00183A84"/>
    <w:rsid w:val="00183C69"/>
    <w:rsid w:val="00183DC5"/>
    <w:rsid w:val="00183EFA"/>
    <w:rsid w:val="00183FE3"/>
    <w:rsid w:val="00184629"/>
    <w:rsid w:val="001846EA"/>
    <w:rsid w:val="00184BC4"/>
    <w:rsid w:val="00184C1D"/>
    <w:rsid w:val="00184FF4"/>
    <w:rsid w:val="001850B1"/>
    <w:rsid w:val="0018524D"/>
    <w:rsid w:val="0018541B"/>
    <w:rsid w:val="001856E4"/>
    <w:rsid w:val="00185776"/>
    <w:rsid w:val="00185838"/>
    <w:rsid w:val="00185917"/>
    <w:rsid w:val="00185A47"/>
    <w:rsid w:val="001860AC"/>
    <w:rsid w:val="001861A0"/>
    <w:rsid w:val="001862C5"/>
    <w:rsid w:val="00186451"/>
    <w:rsid w:val="00186799"/>
    <w:rsid w:val="001868DD"/>
    <w:rsid w:val="001869D2"/>
    <w:rsid w:val="00186A1C"/>
    <w:rsid w:val="0018702B"/>
    <w:rsid w:val="001871B6"/>
    <w:rsid w:val="001875A5"/>
    <w:rsid w:val="0018797E"/>
    <w:rsid w:val="001879E5"/>
    <w:rsid w:val="00187D39"/>
    <w:rsid w:val="00187D48"/>
    <w:rsid w:val="00187DEF"/>
    <w:rsid w:val="00187E66"/>
    <w:rsid w:val="00187E6C"/>
    <w:rsid w:val="00187FF1"/>
    <w:rsid w:val="00190743"/>
    <w:rsid w:val="001907F9"/>
    <w:rsid w:val="00190A8F"/>
    <w:rsid w:val="00191325"/>
    <w:rsid w:val="001913E1"/>
    <w:rsid w:val="00191719"/>
    <w:rsid w:val="00191DBF"/>
    <w:rsid w:val="0019205F"/>
    <w:rsid w:val="0019251E"/>
    <w:rsid w:val="00192814"/>
    <w:rsid w:val="00192938"/>
    <w:rsid w:val="001929FC"/>
    <w:rsid w:val="00192CC8"/>
    <w:rsid w:val="00193944"/>
    <w:rsid w:val="001939DD"/>
    <w:rsid w:val="00193B0C"/>
    <w:rsid w:val="001940AF"/>
    <w:rsid w:val="0019428F"/>
    <w:rsid w:val="00194411"/>
    <w:rsid w:val="001946EC"/>
    <w:rsid w:val="00194F0D"/>
    <w:rsid w:val="00195398"/>
    <w:rsid w:val="001955E7"/>
    <w:rsid w:val="00195603"/>
    <w:rsid w:val="001956A9"/>
    <w:rsid w:val="0019598A"/>
    <w:rsid w:val="00195AA2"/>
    <w:rsid w:val="00195BC4"/>
    <w:rsid w:val="00195CC5"/>
    <w:rsid w:val="00196203"/>
    <w:rsid w:val="001962E3"/>
    <w:rsid w:val="001965B8"/>
    <w:rsid w:val="0019686C"/>
    <w:rsid w:val="001969F6"/>
    <w:rsid w:val="00196E67"/>
    <w:rsid w:val="00197360"/>
    <w:rsid w:val="001973A6"/>
    <w:rsid w:val="00197A17"/>
    <w:rsid w:val="00197D62"/>
    <w:rsid w:val="00197D94"/>
    <w:rsid w:val="00197FD6"/>
    <w:rsid w:val="001A03D7"/>
    <w:rsid w:val="001A05F7"/>
    <w:rsid w:val="001A0E77"/>
    <w:rsid w:val="001A0F06"/>
    <w:rsid w:val="001A0F41"/>
    <w:rsid w:val="001A122A"/>
    <w:rsid w:val="001A12C4"/>
    <w:rsid w:val="001A1437"/>
    <w:rsid w:val="001A1443"/>
    <w:rsid w:val="001A189D"/>
    <w:rsid w:val="001A1AC3"/>
    <w:rsid w:val="001A1CEA"/>
    <w:rsid w:val="001A1EB9"/>
    <w:rsid w:val="001A1F99"/>
    <w:rsid w:val="001A210E"/>
    <w:rsid w:val="001A2224"/>
    <w:rsid w:val="001A2449"/>
    <w:rsid w:val="001A252C"/>
    <w:rsid w:val="001A28CE"/>
    <w:rsid w:val="001A294E"/>
    <w:rsid w:val="001A2AA8"/>
    <w:rsid w:val="001A2F7B"/>
    <w:rsid w:val="001A310C"/>
    <w:rsid w:val="001A36BA"/>
    <w:rsid w:val="001A37B3"/>
    <w:rsid w:val="001A37DE"/>
    <w:rsid w:val="001A392F"/>
    <w:rsid w:val="001A3D25"/>
    <w:rsid w:val="001A3D9F"/>
    <w:rsid w:val="001A3E7F"/>
    <w:rsid w:val="001A3E99"/>
    <w:rsid w:val="001A3EAD"/>
    <w:rsid w:val="001A3FA2"/>
    <w:rsid w:val="001A43E1"/>
    <w:rsid w:val="001A460C"/>
    <w:rsid w:val="001A4811"/>
    <w:rsid w:val="001A4970"/>
    <w:rsid w:val="001A53CD"/>
    <w:rsid w:val="001A56A4"/>
    <w:rsid w:val="001A5A60"/>
    <w:rsid w:val="001A5A61"/>
    <w:rsid w:val="001A5E10"/>
    <w:rsid w:val="001A5F8C"/>
    <w:rsid w:val="001A61E4"/>
    <w:rsid w:val="001A621A"/>
    <w:rsid w:val="001A6430"/>
    <w:rsid w:val="001A6458"/>
    <w:rsid w:val="001A6580"/>
    <w:rsid w:val="001A6670"/>
    <w:rsid w:val="001A6688"/>
    <w:rsid w:val="001A6763"/>
    <w:rsid w:val="001A6BFE"/>
    <w:rsid w:val="001A6C33"/>
    <w:rsid w:val="001A6C36"/>
    <w:rsid w:val="001A71F9"/>
    <w:rsid w:val="001A7573"/>
    <w:rsid w:val="001A7928"/>
    <w:rsid w:val="001A797A"/>
    <w:rsid w:val="001A7A08"/>
    <w:rsid w:val="001A7B3B"/>
    <w:rsid w:val="001A7DD9"/>
    <w:rsid w:val="001B017C"/>
    <w:rsid w:val="001B026A"/>
    <w:rsid w:val="001B02B0"/>
    <w:rsid w:val="001B0553"/>
    <w:rsid w:val="001B0F06"/>
    <w:rsid w:val="001B0FAB"/>
    <w:rsid w:val="001B1020"/>
    <w:rsid w:val="001B1047"/>
    <w:rsid w:val="001B10F4"/>
    <w:rsid w:val="001B1187"/>
    <w:rsid w:val="001B1282"/>
    <w:rsid w:val="001B12DB"/>
    <w:rsid w:val="001B1D58"/>
    <w:rsid w:val="001B1FA8"/>
    <w:rsid w:val="001B25F4"/>
    <w:rsid w:val="001B2631"/>
    <w:rsid w:val="001B2667"/>
    <w:rsid w:val="001B26EA"/>
    <w:rsid w:val="001B27B9"/>
    <w:rsid w:val="001B290E"/>
    <w:rsid w:val="001B2D7A"/>
    <w:rsid w:val="001B3222"/>
    <w:rsid w:val="001B345D"/>
    <w:rsid w:val="001B350B"/>
    <w:rsid w:val="001B37B4"/>
    <w:rsid w:val="001B386C"/>
    <w:rsid w:val="001B3A6D"/>
    <w:rsid w:val="001B3AA9"/>
    <w:rsid w:val="001B3DB2"/>
    <w:rsid w:val="001B4052"/>
    <w:rsid w:val="001B437E"/>
    <w:rsid w:val="001B4660"/>
    <w:rsid w:val="001B4C47"/>
    <w:rsid w:val="001B4ECE"/>
    <w:rsid w:val="001B5859"/>
    <w:rsid w:val="001B58C3"/>
    <w:rsid w:val="001B5D10"/>
    <w:rsid w:val="001B6112"/>
    <w:rsid w:val="001B6336"/>
    <w:rsid w:val="001B64B8"/>
    <w:rsid w:val="001B678D"/>
    <w:rsid w:val="001B6CFF"/>
    <w:rsid w:val="001B6E4B"/>
    <w:rsid w:val="001B6F49"/>
    <w:rsid w:val="001B725F"/>
    <w:rsid w:val="001B73F9"/>
    <w:rsid w:val="001B78B3"/>
    <w:rsid w:val="001B7B0F"/>
    <w:rsid w:val="001B7B6D"/>
    <w:rsid w:val="001B7E53"/>
    <w:rsid w:val="001B7E59"/>
    <w:rsid w:val="001B7F7A"/>
    <w:rsid w:val="001B7FED"/>
    <w:rsid w:val="001C01AC"/>
    <w:rsid w:val="001C0751"/>
    <w:rsid w:val="001C0A3C"/>
    <w:rsid w:val="001C0BAE"/>
    <w:rsid w:val="001C0F03"/>
    <w:rsid w:val="001C0F6E"/>
    <w:rsid w:val="001C1158"/>
    <w:rsid w:val="001C1629"/>
    <w:rsid w:val="001C1A52"/>
    <w:rsid w:val="001C1CB8"/>
    <w:rsid w:val="001C1EB0"/>
    <w:rsid w:val="001C210C"/>
    <w:rsid w:val="001C2132"/>
    <w:rsid w:val="001C269C"/>
    <w:rsid w:val="001C27C8"/>
    <w:rsid w:val="001C2ADC"/>
    <w:rsid w:val="001C2B98"/>
    <w:rsid w:val="001C2CBE"/>
    <w:rsid w:val="001C2DAB"/>
    <w:rsid w:val="001C2FDD"/>
    <w:rsid w:val="001C3310"/>
    <w:rsid w:val="001C3801"/>
    <w:rsid w:val="001C3804"/>
    <w:rsid w:val="001C395F"/>
    <w:rsid w:val="001C3BF4"/>
    <w:rsid w:val="001C3EAF"/>
    <w:rsid w:val="001C449C"/>
    <w:rsid w:val="001C45A3"/>
    <w:rsid w:val="001C48D3"/>
    <w:rsid w:val="001C49C7"/>
    <w:rsid w:val="001C4D55"/>
    <w:rsid w:val="001C4E60"/>
    <w:rsid w:val="001C53FA"/>
    <w:rsid w:val="001C576E"/>
    <w:rsid w:val="001C57F0"/>
    <w:rsid w:val="001C59BB"/>
    <w:rsid w:val="001C5D1A"/>
    <w:rsid w:val="001C635C"/>
    <w:rsid w:val="001C63E4"/>
    <w:rsid w:val="001C6574"/>
    <w:rsid w:val="001C65A9"/>
    <w:rsid w:val="001C66A0"/>
    <w:rsid w:val="001C66C2"/>
    <w:rsid w:val="001C6AD9"/>
    <w:rsid w:val="001C6D0A"/>
    <w:rsid w:val="001C6EBA"/>
    <w:rsid w:val="001C7071"/>
    <w:rsid w:val="001C7091"/>
    <w:rsid w:val="001C738D"/>
    <w:rsid w:val="001C73AF"/>
    <w:rsid w:val="001C7757"/>
    <w:rsid w:val="001C7B90"/>
    <w:rsid w:val="001C7E60"/>
    <w:rsid w:val="001D0129"/>
    <w:rsid w:val="001D0324"/>
    <w:rsid w:val="001D04B9"/>
    <w:rsid w:val="001D050B"/>
    <w:rsid w:val="001D05FD"/>
    <w:rsid w:val="001D06D8"/>
    <w:rsid w:val="001D07D3"/>
    <w:rsid w:val="001D07F1"/>
    <w:rsid w:val="001D0A61"/>
    <w:rsid w:val="001D0CE2"/>
    <w:rsid w:val="001D10AB"/>
    <w:rsid w:val="001D153B"/>
    <w:rsid w:val="001D1637"/>
    <w:rsid w:val="001D1692"/>
    <w:rsid w:val="001D1C7B"/>
    <w:rsid w:val="001D1D93"/>
    <w:rsid w:val="001D20F8"/>
    <w:rsid w:val="001D2602"/>
    <w:rsid w:val="001D2A9D"/>
    <w:rsid w:val="001D2AD2"/>
    <w:rsid w:val="001D2AE4"/>
    <w:rsid w:val="001D2B33"/>
    <w:rsid w:val="001D3205"/>
    <w:rsid w:val="001D385B"/>
    <w:rsid w:val="001D3B8A"/>
    <w:rsid w:val="001D3C79"/>
    <w:rsid w:val="001D3DE4"/>
    <w:rsid w:val="001D47F5"/>
    <w:rsid w:val="001D4D2C"/>
    <w:rsid w:val="001D4D6D"/>
    <w:rsid w:val="001D5069"/>
    <w:rsid w:val="001D5247"/>
    <w:rsid w:val="001D549C"/>
    <w:rsid w:val="001D589C"/>
    <w:rsid w:val="001D58BB"/>
    <w:rsid w:val="001D5A66"/>
    <w:rsid w:val="001D5A95"/>
    <w:rsid w:val="001D5CFC"/>
    <w:rsid w:val="001D5D4E"/>
    <w:rsid w:val="001D5E22"/>
    <w:rsid w:val="001D5ED4"/>
    <w:rsid w:val="001D608B"/>
    <w:rsid w:val="001D6373"/>
    <w:rsid w:val="001D651B"/>
    <w:rsid w:val="001D669D"/>
    <w:rsid w:val="001D689B"/>
    <w:rsid w:val="001D6C43"/>
    <w:rsid w:val="001D6CA0"/>
    <w:rsid w:val="001D700D"/>
    <w:rsid w:val="001D71FD"/>
    <w:rsid w:val="001D7AA8"/>
    <w:rsid w:val="001D7B66"/>
    <w:rsid w:val="001D7EF8"/>
    <w:rsid w:val="001D7F0C"/>
    <w:rsid w:val="001E01CA"/>
    <w:rsid w:val="001E0737"/>
    <w:rsid w:val="001E0863"/>
    <w:rsid w:val="001E0983"/>
    <w:rsid w:val="001E0CB6"/>
    <w:rsid w:val="001E0CC1"/>
    <w:rsid w:val="001E0DD8"/>
    <w:rsid w:val="001E0DD9"/>
    <w:rsid w:val="001E0FA9"/>
    <w:rsid w:val="001E0FF8"/>
    <w:rsid w:val="001E1012"/>
    <w:rsid w:val="001E1240"/>
    <w:rsid w:val="001E12C3"/>
    <w:rsid w:val="001E1746"/>
    <w:rsid w:val="001E17F2"/>
    <w:rsid w:val="001E198E"/>
    <w:rsid w:val="001E19A0"/>
    <w:rsid w:val="001E1B0A"/>
    <w:rsid w:val="001E1FFF"/>
    <w:rsid w:val="001E22D2"/>
    <w:rsid w:val="001E2689"/>
    <w:rsid w:val="001E2826"/>
    <w:rsid w:val="001E2873"/>
    <w:rsid w:val="001E2C79"/>
    <w:rsid w:val="001E2FCB"/>
    <w:rsid w:val="001E3107"/>
    <w:rsid w:val="001E32D7"/>
    <w:rsid w:val="001E3320"/>
    <w:rsid w:val="001E343B"/>
    <w:rsid w:val="001E3462"/>
    <w:rsid w:val="001E357D"/>
    <w:rsid w:val="001E3920"/>
    <w:rsid w:val="001E3BAF"/>
    <w:rsid w:val="001E3CB7"/>
    <w:rsid w:val="001E3E64"/>
    <w:rsid w:val="001E3F0F"/>
    <w:rsid w:val="001E42C6"/>
    <w:rsid w:val="001E48E3"/>
    <w:rsid w:val="001E4971"/>
    <w:rsid w:val="001E4A50"/>
    <w:rsid w:val="001E4C95"/>
    <w:rsid w:val="001E4E21"/>
    <w:rsid w:val="001E4EE7"/>
    <w:rsid w:val="001E5259"/>
    <w:rsid w:val="001E52AC"/>
    <w:rsid w:val="001E52CE"/>
    <w:rsid w:val="001E545D"/>
    <w:rsid w:val="001E54A3"/>
    <w:rsid w:val="001E54ED"/>
    <w:rsid w:val="001E55AC"/>
    <w:rsid w:val="001E573A"/>
    <w:rsid w:val="001E5877"/>
    <w:rsid w:val="001E5988"/>
    <w:rsid w:val="001E5A0F"/>
    <w:rsid w:val="001E622B"/>
    <w:rsid w:val="001E6325"/>
    <w:rsid w:val="001E63DB"/>
    <w:rsid w:val="001E690B"/>
    <w:rsid w:val="001E6934"/>
    <w:rsid w:val="001E6964"/>
    <w:rsid w:val="001E6AC0"/>
    <w:rsid w:val="001E6CE7"/>
    <w:rsid w:val="001E6D5C"/>
    <w:rsid w:val="001E6DA5"/>
    <w:rsid w:val="001E71D4"/>
    <w:rsid w:val="001E7294"/>
    <w:rsid w:val="001E7787"/>
    <w:rsid w:val="001E7A31"/>
    <w:rsid w:val="001E7A52"/>
    <w:rsid w:val="001E7A55"/>
    <w:rsid w:val="001E7C19"/>
    <w:rsid w:val="001E7C2B"/>
    <w:rsid w:val="001E7CAE"/>
    <w:rsid w:val="001E7E30"/>
    <w:rsid w:val="001F00CB"/>
    <w:rsid w:val="001F01B0"/>
    <w:rsid w:val="001F0330"/>
    <w:rsid w:val="001F0465"/>
    <w:rsid w:val="001F05CE"/>
    <w:rsid w:val="001F0D07"/>
    <w:rsid w:val="001F11D5"/>
    <w:rsid w:val="001F1BED"/>
    <w:rsid w:val="001F1DF2"/>
    <w:rsid w:val="001F1F58"/>
    <w:rsid w:val="001F2264"/>
    <w:rsid w:val="001F2D0B"/>
    <w:rsid w:val="001F33C4"/>
    <w:rsid w:val="001F3B25"/>
    <w:rsid w:val="001F3B97"/>
    <w:rsid w:val="001F418F"/>
    <w:rsid w:val="001F4218"/>
    <w:rsid w:val="001F427E"/>
    <w:rsid w:val="001F43C9"/>
    <w:rsid w:val="001F4586"/>
    <w:rsid w:val="001F4822"/>
    <w:rsid w:val="001F49C3"/>
    <w:rsid w:val="001F49F3"/>
    <w:rsid w:val="001F50D6"/>
    <w:rsid w:val="001F53BF"/>
    <w:rsid w:val="001F53FC"/>
    <w:rsid w:val="001F56FB"/>
    <w:rsid w:val="001F589E"/>
    <w:rsid w:val="001F5970"/>
    <w:rsid w:val="001F5B5B"/>
    <w:rsid w:val="001F5E2E"/>
    <w:rsid w:val="001F5FE8"/>
    <w:rsid w:val="001F66B4"/>
    <w:rsid w:val="001F6710"/>
    <w:rsid w:val="001F6A48"/>
    <w:rsid w:val="001F6A79"/>
    <w:rsid w:val="001F6AA1"/>
    <w:rsid w:val="001F6C7E"/>
    <w:rsid w:val="0020061F"/>
    <w:rsid w:val="00200952"/>
    <w:rsid w:val="00200C33"/>
    <w:rsid w:val="00200CA5"/>
    <w:rsid w:val="00200DB7"/>
    <w:rsid w:val="0020122D"/>
    <w:rsid w:val="002013A0"/>
    <w:rsid w:val="00201CCB"/>
    <w:rsid w:val="0020216E"/>
    <w:rsid w:val="00202599"/>
    <w:rsid w:val="00202693"/>
    <w:rsid w:val="0020287F"/>
    <w:rsid w:val="002029B2"/>
    <w:rsid w:val="00202DCF"/>
    <w:rsid w:val="00202F0E"/>
    <w:rsid w:val="00203079"/>
    <w:rsid w:val="00203262"/>
    <w:rsid w:val="00203374"/>
    <w:rsid w:val="00203854"/>
    <w:rsid w:val="00203876"/>
    <w:rsid w:val="00203B39"/>
    <w:rsid w:val="00203BCE"/>
    <w:rsid w:val="00203CBD"/>
    <w:rsid w:val="00204008"/>
    <w:rsid w:val="00204147"/>
    <w:rsid w:val="0020435E"/>
    <w:rsid w:val="002043DB"/>
    <w:rsid w:val="002045D4"/>
    <w:rsid w:val="00204720"/>
    <w:rsid w:val="00204979"/>
    <w:rsid w:val="002049B4"/>
    <w:rsid w:val="00204C5F"/>
    <w:rsid w:val="00204D6C"/>
    <w:rsid w:val="00204F79"/>
    <w:rsid w:val="002051B8"/>
    <w:rsid w:val="00205499"/>
    <w:rsid w:val="00205F8D"/>
    <w:rsid w:val="0020635C"/>
    <w:rsid w:val="0020667C"/>
    <w:rsid w:val="00206AFF"/>
    <w:rsid w:val="00206CA4"/>
    <w:rsid w:val="00206DD4"/>
    <w:rsid w:val="00206F10"/>
    <w:rsid w:val="00206F56"/>
    <w:rsid w:val="0020711F"/>
    <w:rsid w:val="0020717E"/>
    <w:rsid w:val="0020722A"/>
    <w:rsid w:val="0020733A"/>
    <w:rsid w:val="0020748E"/>
    <w:rsid w:val="00207540"/>
    <w:rsid w:val="00207892"/>
    <w:rsid w:val="00207AEF"/>
    <w:rsid w:val="00207B6D"/>
    <w:rsid w:val="002103A8"/>
    <w:rsid w:val="00210455"/>
    <w:rsid w:val="00210BB3"/>
    <w:rsid w:val="00210C20"/>
    <w:rsid w:val="00210D6D"/>
    <w:rsid w:val="00210E7E"/>
    <w:rsid w:val="00210E90"/>
    <w:rsid w:val="00210F09"/>
    <w:rsid w:val="00210F14"/>
    <w:rsid w:val="00210F2A"/>
    <w:rsid w:val="00210F35"/>
    <w:rsid w:val="00211167"/>
    <w:rsid w:val="002114B8"/>
    <w:rsid w:val="0021163F"/>
    <w:rsid w:val="00211749"/>
    <w:rsid w:val="00211754"/>
    <w:rsid w:val="0021180C"/>
    <w:rsid w:val="0021192E"/>
    <w:rsid w:val="00211C5B"/>
    <w:rsid w:val="00211D25"/>
    <w:rsid w:val="00211D63"/>
    <w:rsid w:val="00211E81"/>
    <w:rsid w:val="00211F21"/>
    <w:rsid w:val="00212369"/>
    <w:rsid w:val="0021236B"/>
    <w:rsid w:val="002124FC"/>
    <w:rsid w:val="00212715"/>
    <w:rsid w:val="00212901"/>
    <w:rsid w:val="00212C18"/>
    <w:rsid w:val="00212E22"/>
    <w:rsid w:val="00212F25"/>
    <w:rsid w:val="0021325C"/>
    <w:rsid w:val="002132A6"/>
    <w:rsid w:val="0021353E"/>
    <w:rsid w:val="002135E0"/>
    <w:rsid w:val="002137C8"/>
    <w:rsid w:val="00213A02"/>
    <w:rsid w:val="00213A15"/>
    <w:rsid w:val="00213B2E"/>
    <w:rsid w:val="00213C2C"/>
    <w:rsid w:val="00213EE8"/>
    <w:rsid w:val="00213F63"/>
    <w:rsid w:val="00214312"/>
    <w:rsid w:val="00214802"/>
    <w:rsid w:val="002149E6"/>
    <w:rsid w:val="00214AA9"/>
    <w:rsid w:val="00214BCC"/>
    <w:rsid w:val="00214C80"/>
    <w:rsid w:val="002150DF"/>
    <w:rsid w:val="0021540A"/>
    <w:rsid w:val="0021547F"/>
    <w:rsid w:val="002157C4"/>
    <w:rsid w:val="0021594A"/>
    <w:rsid w:val="0021598E"/>
    <w:rsid w:val="00215E7E"/>
    <w:rsid w:val="00215FB9"/>
    <w:rsid w:val="002166C2"/>
    <w:rsid w:val="0021672B"/>
    <w:rsid w:val="00216776"/>
    <w:rsid w:val="00216C36"/>
    <w:rsid w:val="00216C7E"/>
    <w:rsid w:val="00216CA5"/>
    <w:rsid w:val="00216CF2"/>
    <w:rsid w:val="00216D74"/>
    <w:rsid w:val="00216F2C"/>
    <w:rsid w:val="0021781E"/>
    <w:rsid w:val="00217D3D"/>
    <w:rsid w:val="00217EF1"/>
    <w:rsid w:val="00220643"/>
    <w:rsid w:val="0022077F"/>
    <w:rsid w:val="00220817"/>
    <w:rsid w:val="00220C11"/>
    <w:rsid w:val="0022132F"/>
    <w:rsid w:val="002215EE"/>
    <w:rsid w:val="002218E4"/>
    <w:rsid w:val="00221A94"/>
    <w:rsid w:val="00221F16"/>
    <w:rsid w:val="00222051"/>
    <w:rsid w:val="00222568"/>
    <w:rsid w:val="0022260C"/>
    <w:rsid w:val="002227D3"/>
    <w:rsid w:val="002227FD"/>
    <w:rsid w:val="00222C09"/>
    <w:rsid w:val="00222D40"/>
    <w:rsid w:val="00222D53"/>
    <w:rsid w:val="00223015"/>
    <w:rsid w:val="00223140"/>
    <w:rsid w:val="0022314E"/>
    <w:rsid w:val="0022321C"/>
    <w:rsid w:val="0022330C"/>
    <w:rsid w:val="00223370"/>
    <w:rsid w:val="00223951"/>
    <w:rsid w:val="00223C2A"/>
    <w:rsid w:val="00223E13"/>
    <w:rsid w:val="002240B5"/>
    <w:rsid w:val="00224168"/>
    <w:rsid w:val="002242A9"/>
    <w:rsid w:val="0022431E"/>
    <w:rsid w:val="00224519"/>
    <w:rsid w:val="0022454C"/>
    <w:rsid w:val="0022486D"/>
    <w:rsid w:val="00224942"/>
    <w:rsid w:val="00224A3E"/>
    <w:rsid w:val="00224D4B"/>
    <w:rsid w:val="00224E1A"/>
    <w:rsid w:val="0022512B"/>
    <w:rsid w:val="0022549B"/>
    <w:rsid w:val="002254BE"/>
    <w:rsid w:val="002256DF"/>
    <w:rsid w:val="002257C5"/>
    <w:rsid w:val="00225869"/>
    <w:rsid w:val="002258BA"/>
    <w:rsid w:val="0022593A"/>
    <w:rsid w:val="002259CF"/>
    <w:rsid w:val="00225AC2"/>
    <w:rsid w:val="00225C0F"/>
    <w:rsid w:val="00225FD0"/>
    <w:rsid w:val="00226025"/>
    <w:rsid w:val="0022644F"/>
    <w:rsid w:val="00226468"/>
    <w:rsid w:val="002264AC"/>
    <w:rsid w:val="0022650E"/>
    <w:rsid w:val="00226832"/>
    <w:rsid w:val="00226864"/>
    <w:rsid w:val="0022692A"/>
    <w:rsid w:val="00226D6F"/>
    <w:rsid w:val="00226E48"/>
    <w:rsid w:val="00226F4A"/>
    <w:rsid w:val="002270A6"/>
    <w:rsid w:val="00227133"/>
    <w:rsid w:val="00227A48"/>
    <w:rsid w:val="00227B60"/>
    <w:rsid w:val="002301CE"/>
    <w:rsid w:val="002301ED"/>
    <w:rsid w:val="00230266"/>
    <w:rsid w:val="002302DE"/>
    <w:rsid w:val="00230761"/>
    <w:rsid w:val="002307FA"/>
    <w:rsid w:val="00231178"/>
    <w:rsid w:val="00231234"/>
    <w:rsid w:val="00231598"/>
    <w:rsid w:val="0023185C"/>
    <w:rsid w:val="00231A41"/>
    <w:rsid w:val="00231CD9"/>
    <w:rsid w:val="00231CF4"/>
    <w:rsid w:val="00231DD8"/>
    <w:rsid w:val="00231FCD"/>
    <w:rsid w:val="0023227B"/>
    <w:rsid w:val="00232329"/>
    <w:rsid w:val="002325D4"/>
    <w:rsid w:val="0023280E"/>
    <w:rsid w:val="00232824"/>
    <w:rsid w:val="00232830"/>
    <w:rsid w:val="00232880"/>
    <w:rsid w:val="00232A6C"/>
    <w:rsid w:val="00232D1E"/>
    <w:rsid w:val="00233069"/>
    <w:rsid w:val="0023338A"/>
    <w:rsid w:val="00233557"/>
    <w:rsid w:val="0023365F"/>
    <w:rsid w:val="00233731"/>
    <w:rsid w:val="0023375F"/>
    <w:rsid w:val="002338D3"/>
    <w:rsid w:val="00233D69"/>
    <w:rsid w:val="002341EA"/>
    <w:rsid w:val="00234694"/>
    <w:rsid w:val="002347BE"/>
    <w:rsid w:val="00235237"/>
    <w:rsid w:val="0023536E"/>
    <w:rsid w:val="00235963"/>
    <w:rsid w:val="00235A77"/>
    <w:rsid w:val="00235D17"/>
    <w:rsid w:val="00235D77"/>
    <w:rsid w:val="00235FE3"/>
    <w:rsid w:val="00235FFF"/>
    <w:rsid w:val="0023608D"/>
    <w:rsid w:val="00236349"/>
    <w:rsid w:val="002365CC"/>
    <w:rsid w:val="002369B3"/>
    <w:rsid w:val="00236ADD"/>
    <w:rsid w:val="00236D00"/>
    <w:rsid w:val="00236F09"/>
    <w:rsid w:val="00237350"/>
    <w:rsid w:val="00237555"/>
    <w:rsid w:val="00237571"/>
    <w:rsid w:val="002376A3"/>
    <w:rsid w:val="00237B51"/>
    <w:rsid w:val="0024010D"/>
    <w:rsid w:val="002403C3"/>
    <w:rsid w:val="00240A1E"/>
    <w:rsid w:val="00240C28"/>
    <w:rsid w:val="00240DAE"/>
    <w:rsid w:val="00240E54"/>
    <w:rsid w:val="00240F23"/>
    <w:rsid w:val="002410B7"/>
    <w:rsid w:val="00241590"/>
    <w:rsid w:val="002416DB"/>
    <w:rsid w:val="0024179E"/>
    <w:rsid w:val="002419AD"/>
    <w:rsid w:val="00241CB3"/>
    <w:rsid w:val="00241D47"/>
    <w:rsid w:val="002420BD"/>
    <w:rsid w:val="002423CB"/>
    <w:rsid w:val="002425A1"/>
    <w:rsid w:val="002426DD"/>
    <w:rsid w:val="0024289B"/>
    <w:rsid w:val="0024297B"/>
    <w:rsid w:val="00242A74"/>
    <w:rsid w:val="00242F0B"/>
    <w:rsid w:val="00242F1B"/>
    <w:rsid w:val="00242F72"/>
    <w:rsid w:val="00243142"/>
    <w:rsid w:val="0024331B"/>
    <w:rsid w:val="00243785"/>
    <w:rsid w:val="00243868"/>
    <w:rsid w:val="00243B23"/>
    <w:rsid w:val="00243F45"/>
    <w:rsid w:val="0024403A"/>
    <w:rsid w:val="002442E2"/>
    <w:rsid w:val="002444E4"/>
    <w:rsid w:val="0024453C"/>
    <w:rsid w:val="00244AEC"/>
    <w:rsid w:val="00244C1B"/>
    <w:rsid w:val="00244C5B"/>
    <w:rsid w:val="00244C9B"/>
    <w:rsid w:val="00244D3C"/>
    <w:rsid w:val="00245045"/>
    <w:rsid w:val="002452B0"/>
    <w:rsid w:val="0024554C"/>
    <w:rsid w:val="002457BC"/>
    <w:rsid w:val="0024596A"/>
    <w:rsid w:val="00245AB0"/>
    <w:rsid w:val="00245E56"/>
    <w:rsid w:val="00246160"/>
    <w:rsid w:val="002465E3"/>
    <w:rsid w:val="00246CC9"/>
    <w:rsid w:val="00246EA1"/>
    <w:rsid w:val="00247244"/>
    <w:rsid w:val="00247471"/>
    <w:rsid w:val="002475B9"/>
    <w:rsid w:val="00247611"/>
    <w:rsid w:val="00247695"/>
    <w:rsid w:val="0025056C"/>
    <w:rsid w:val="002508B6"/>
    <w:rsid w:val="00250B37"/>
    <w:rsid w:val="00250B49"/>
    <w:rsid w:val="00250CF9"/>
    <w:rsid w:val="00250D85"/>
    <w:rsid w:val="00250E1A"/>
    <w:rsid w:val="00251003"/>
    <w:rsid w:val="002510E1"/>
    <w:rsid w:val="002511D7"/>
    <w:rsid w:val="00251598"/>
    <w:rsid w:val="002515CA"/>
    <w:rsid w:val="002518DA"/>
    <w:rsid w:val="00251935"/>
    <w:rsid w:val="002519C3"/>
    <w:rsid w:val="00251AF4"/>
    <w:rsid w:val="00251BBB"/>
    <w:rsid w:val="00251D3A"/>
    <w:rsid w:val="00251DF1"/>
    <w:rsid w:val="00251E9B"/>
    <w:rsid w:val="002521E7"/>
    <w:rsid w:val="002526C5"/>
    <w:rsid w:val="00252999"/>
    <w:rsid w:val="00252A1F"/>
    <w:rsid w:val="00252CDB"/>
    <w:rsid w:val="00253537"/>
    <w:rsid w:val="002536A8"/>
    <w:rsid w:val="00253A25"/>
    <w:rsid w:val="00253ABA"/>
    <w:rsid w:val="00253B2C"/>
    <w:rsid w:val="00253D7B"/>
    <w:rsid w:val="00253EAD"/>
    <w:rsid w:val="00254065"/>
    <w:rsid w:val="0025419C"/>
    <w:rsid w:val="00254426"/>
    <w:rsid w:val="002544E0"/>
    <w:rsid w:val="002546A3"/>
    <w:rsid w:val="0025473C"/>
    <w:rsid w:val="00254884"/>
    <w:rsid w:val="00254D90"/>
    <w:rsid w:val="00254E38"/>
    <w:rsid w:val="00254E8D"/>
    <w:rsid w:val="00254EAB"/>
    <w:rsid w:val="002552EF"/>
    <w:rsid w:val="00255AC8"/>
    <w:rsid w:val="00255B0D"/>
    <w:rsid w:val="00255DF1"/>
    <w:rsid w:val="002563AE"/>
    <w:rsid w:val="002565E2"/>
    <w:rsid w:val="00256F4E"/>
    <w:rsid w:val="0025754B"/>
    <w:rsid w:val="00257852"/>
    <w:rsid w:val="0026001C"/>
    <w:rsid w:val="002601C7"/>
    <w:rsid w:val="002603BA"/>
    <w:rsid w:val="00260503"/>
    <w:rsid w:val="00260999"/>
    <w:rsid w:val="002609A1"/>
    <w:rsid w:val="002609CE"/>
    <w:rsid w:val="002609F5"/>
    <w:rsid w:val="00260C2E"/>
    <w:rsid w:val="00260E12"/>
    <w:rsid w:val="00260E59"/>
    <w:rsid w:val="002619D2"/>
    <w:rsid w:val="00261BED"/>
    <w:rsid w:val="00261C51"/>
    <w:rsid w:val="00261DB6"/>
    <w:rsid w:val="00262418"/>
    <w:rsid w:val="0026285F"/>
    <w:rsid w:val="002628C7"/>
    <w:rsid w:val="00262B8D"/>
    <w:rsid w:val="00262DD5"/>
    <w:rsid w:val="00262FDB"/>
    <w:rsid w:val="002635F2"/>
    <w:rsid w:val="00263B98"/>
    <w:rsid w:val="002640E1"/>
    <w:rsid w:val="00264203"/>
    <w:rsid w:val="002644FD"/>
    <w:rsid w:val="002648EC"/>
    <w:rsid w:val="002649F1"/>
    <w:rsid w:val="00264BA2"/>
    <w:rsid w:val="00264BBA"/>
    <w:rsid w:val="00264C34"/>
    <w:rsid w:val="00264DFF"/>
    <w:rsid w:val="00264EEE"/>
    <w:rsid w:val="00264EF1"/>
    <w:rsid w:val="0026509A"/>
    <w:rsid w:val="002651E5"/>
    <w:rsid w:val="00265306"/>
    <w:rsid w:val="002653AF"/>
    <w:rsid w:val="002657B8"/>
    <w:rsid w:val="0026586E"/>
    <w:rsid w:val="00265D23"/>
    <w:rsid w:val="00265DE6"/>
    <w:rsid w:val="00266061"/>
    <w:rsid w:val="002660E2"/>
    <w:rsid w:val="00266151"/>
    <w:rsid w:val="00266164"/>
    <w:rsid w:val="0026631F"/>
    <w:rsid w:val="002664A8"/>
    <w:rsid w:val="002665DB"/>
    <w:rsid w:val="00266970"/>
    <w:rsid w:val="0026699D"/>
    <w:rsid w:val="002669AC"/>
    <w:rsid w:val="00266EBC"/>
    <w:rsid w:val="002672FC"/>
    <w:rsid w:val="00267398"/>
    <w:rsid w:val="002675B6"/>
    <w:rsid w:val="002675C9"/>
    <w:rsid w:val="002679A0"/>
    <w:rsid w:val="00267A67"/>
    <w:rsid w:val="00267CF8"/>
    <w:rsid w:val="00267D14"/>
    <w:rsid w:val="002706E3"/>
    <w:rsid w:val="002708A4"/>
    <w:rsid w:val="00270A01"/>
    <w:rsid w:val="00270B4D"/>
    <w:rsid w:val="00270F2B"/>
    <w:rsid w:val="00271314"/>
    <w:rsid w:val="0027170A"/>
    <w:rsid w:val="002718CB"/>
    <w:rsid w:val="0027190B"/>
    <w:rsid w:val="00271985"/>
    <w:rsid w:val="00271A29"/>
    <w:rsid w:val="00271C4A"/>
    <w:rsid w:val="00271DDE"/>
    <w:rsid w:val="0027220C"/>
    <w:rsid w:val="002722A9"/>
    <w:rsid w:val="002722EE"/>
    <w:rsid w:val="0027235A"/>
    <w:rsid w:val="00272422"/>
    <w:rsid w:val="0027279F"/>
    <w:rsid w:val="00272BB8"/>
    <w:rsid w:val="00272CF5"/>
    <w:rsid w:val="00272D4A"/>
    <w:rsid w:val="00272D5B"/>
    <w:rsid w:val="002730B1"/>
    <w:rsid w:val="0027341A"/>
    <w:rsid w:val="00273605"/>
    <w:rsid w:val="00273729"/>
    <w:rsid w:val="00273865"/>
    <w:rsid w:val="0027395E"/>
    <w:rsid w:val="00273B9B"/>
    <w:rsid w:val="00273E17"/>
    <w:rsid w:val="002741F7"/>
    <w:rsid w:val="002741F8"/>
    <w:rsid w:val="0027425A"/>
    <w:rsid w:val="002743C1"/>
    <w:rsid w:val="00274410"/>
    <w:rsid w:val="002745A1"/>
    <w:rsid w:val="00274B9F"/>
    <w:rsid w:val="00274D12"/>
    <w:rsid w:val="00274F84"/>
    <w:rsid w:val="00274FB0"/>
    <w:rsid w:val="0027527E"/>
    <w:rsid w:val="002752F1"/>
    <w:rsid w:val="002757E9"/>
    <w:rsid w:val="00275962"/>
    <w:rsid w:val="00275B54"/>
    <w:rsid w:val="00275C33"/>
    <w:rsid w:val="00275E9C"/>
    <w:rsid w:val="00276016"/>
    <w:rsid w:val="002761A8"/>
    <w:rsid w:val="00276216"/>
    <w:rsid w:val="00276699"/>
    <w:rsid w:val="00276D0D"/>
    <w:rsid w:val="0027709B"/>
    <w:rsid w:val="0027709D"/>
    <w:rsid w:val="00277157"/>
    <w:rsid w:val="00277989"/>
    <w:rsid w:val="00277D4D"/>
    <w:rsid w:val="002804D5"/>
    <w:rsid w:val="002805E8"/>
    <w:rsid w:val="00280651"/>
    <w:rsid w:val="0028066D"/>
    <w:rsid w:val="00280691"/>
    <w:rsid w:val="0028075B"/>
    <w:rsid w:val="0028097D"/>
    <w:rsid w:val="00280A09"/>
    <w:rsid w:val="00280B59"/>
    <w:rsid w:val="00280C91"/>
    <w:rsid w:val="00280FEE"/>
    <w:rsid w:val="00281670"/>
    <w:rsid w:val="00281959"/>
    <w:rsid w:val="00281A08"/>
    <w:rsid w:val="00281A5B"/>
    <w:rsid w:val="00281AA6"/>
    <w:rsid w:val="00281BAE"/>
    <w:rsid w:val="00281F5E"/>
    <w:rsid w:val="002824CB"/>
    <w:rsid w:val="00282742"/>
    <w:rsid w:val="00282784"/>
    <w:rsid w:val="002827ED"/>
    <w:rsid w:val="0028288F"/>
    <w:rsid w:val="00282ADA"/>
    <w:rsid w:val="00282C8D"/>
    <w:rsid w:val="00282EFD"/>
    <w:rsid w:val="00283408"/>
    <w:rsid w:val="00283528"/>
    <w:rsid w:val="00283536"/>
    <w:rsid w:val="00283F5E"/>
    <w:rsid w:val="00284087"/>
    <w:rsid w:val="002843E7"/>
    <w:rsid w:val="00284564"/>
    <w:rsid w:val="002845ED"/>
    <w:rsid w:val="00284893"/>
    <w:rsid w:val="00284BB9"/>
    <w:rsid w:val="00284E17"/>
    <w:rsid w:val="002855C5"/>
    <w:rsid w:val="00285608"/>
    <w:rsid w:val="0028560F"/>
    <w:rsid w:val="0028571F"/>
    <w:rsid w:val="002857D9"/>
    <w:rsid w:val="0028593A"/>
    <w:rsid w:val="00285C97"/>
    <w:rsid w:val="00285E68"/>
    <w:rsid w:val="00285E75"/>
    <w:rsid w:val="00286141"/>
    <w:rsid w:val="002864FC"/>
    <w:rsid w:val="0028669A"/>
    <w:rsid w:val="00286770"/>
    <w:rsid w:val="00286B2E"/>
    <w:rsid w:val="00286DEC"/>
    <w:rsid w:val="0028718A"/>
    <w:rsid w:val="0028739E"/>
    <w:rsid w:val="00287445"/>
    <w:rsid w:val="002875AB"/>
    <w:rsid w:val="00287B4F"/>
    <w:rsid w:val="00287E00"/>
    <w:rsid w:val="00287E96"/>
    <w:rsid w:val="00290127"/>
    <w:rsid w:val="00290309"/>
    <w:rsid w:val="00290641"/>
    <w:rsid w:val="0029068F"/>
    <w:rsid w:val="00290701"/>
    <w:rsid w:val="00290E79"/>
    <w:rsid w:val="00290E7D"/>
    <w:rsid w:val="00290FB4"/>
    <w:rsid w:val="0029150B"/>
    <w:rsid w:val="00291772"/>
    <w:rsid w:val="00291A61"/>
    <w:rsid w:val="00291B39"/>
    <w:rsid w:val="00291D1F"/>
    <w:rsid w:val="00292068"/>
    <w:rsid w:val="00292162"/>
    <w:rsid w:val="002922F4"/>
    <w:rsid w:val="002922F5"/>
    <w:rsid w:val="002928DF"/>
    <w:rsid w:val="00292D61"/>
    <w:rsid w:val="00293045"/>
    <w:rsid w:val="0029349D"/>
    <w:rsid w:val="00293671"/>
    <w:rsid w:val="002937E9"/>
    <w:rsid w:val="00293AF4"/>
    <w:rsid w:val="00293B6C"/>
    <w:rsid w:val="00293CB0"/>
    <w:rsid w:val="00293E3E"/>
    <w:rsid w:val="00293E8E"/>
    <w:rsid w:val="00294189"/>
    <w:rsid w:val="002942C9"/>
    <w:rsid w:val="0029459A"/>
    <w:rsid w:val="002946C7"/>
    <w:rsid w:val="002946F5"/>
    <w:rsid w:val="002948CF"/>
    <w:rsid w:val="002949B5"/>
    <w:rsid w:val="00294BDF"/>
    <w:rsid w:val="00294CC6"/>
    <w:rsid w:val="00294D71"/>
    <w:rsid w:val="00294DD8"/>
    <w:rsid w:val="00294EE4"/>
    <w:rsid w:val="00294FD6"/>
    <w:rsid w:val="002953DF"/>
    <w:rsid w:val="0029580B"/>
    <w:rsid w:val="00295907"/>
    <w:rsid w:val="00295ED8"/>
    <w:rsid w:val="00296100"/>
    <w:rsid w:val="0029677E"/>
    <w:rsid w:val="00296C4B"/>
    <w:rsid w:val="0029706E"/>
    <w:rsid w:val="002973F1"/>
    <w:rsid w:val="00297668"/>
    <w:rsid w:val="00297A57"/>
    <w:rsid w:val="00297A70"/>
    <w:rsid w:val="002A023C"/>
    <w:rsid w:val="002A02C2"/>
    <w:rsid w:val="002A0834"/>
    <w:rsid w:val="002A0925"/>
    <w:rsid w:val="002A0E63"/>
    <w:rsid w:val="002A10AA"/>
    <w:rsid w:val="002A1637"/>
    <w:rsid w:val="002A17D3"/>
    <w:rsid w:val="002A18C8"/>
    <w:rsid w:val="002A1E3E"/>
    <w:rsid w:val="002A1EFD"/>
    <w:rsid w:val="002A1F2A"/>
    <w:rsid w:val="002A2268"/>
    <w:rsid w:val="002A2312"/>
    <w:rsid w:val="002A26DD"/>
    <w:rsid w:val="002A2812"/>
    <w:rsid w:val="002A296E"/>
    <w:rsid w:val="002A2D31"/>
    <w:rsid w:val="002A2EDF"/>
    <w:rsid w:val="002A3870"/>
    <w:rsid w:val="002A3C73"/>
    <w:rsid w:val="002A4030"/>
    <w:rsid w:val="002A41A8"/>
    <w:rsid w:val="002A42B5"/>
    <w:rsid w:val="002A436A"/>
    <w:rsid w:val="002A44AC"/>
    <w:rsid w:val="002A44BA"/>
    <w:rsid w:val="002A4844"/>
    <w:rsid w:val="002A4BB6"/>
    <w:rsid w:val="002A4CE3"/>
    <w:rsid w:val="002A5611"/>
    <w:rsid w:val="002A57A0"/>
    <w:rsid w:val="002A5E47"/>
    <w:rsid w:val="002A5E7F"/>
    <w:rsid w:val="002A5EFE"/>
    <w:rsid w:val="002A5F10"/>
    <w:rsid w:val="002A6600"/>
    <w:rsid w:val="002A66ED"/>
    <w:rsid w:val="002A6DD6"/>
    <w:rsid w:val="002A753E"/>
    <w:rsid w:val="002A77D8"/>
    <w:rsid w:val="002A7B8E"/>
    <w:rsid w:val="002A7BEB"/>
    <w:rsid w:val="002A7E35"/>
    <w:rsid w:val="002B03D9"/>
    <w:rsid w:val="002B0466"/>
    <w:rsid w:val="002B06D8"/>
    <w:rsid w:val="002B0748"/>
    <w:rsid w:val="002B07EA"/>
    <w:rsid w:val="002B0850"/>
    <w:rsid w:val="002B0AEF"/>
    <w:rsid w:val="002B0B42"/>
    <w:rsid w:val="002B0F58"/>
    <w:rsid w:val="002B1193"/>
    <w:rsid w:val="002B181B"/>
    <w:rsid w:val="002B19EB"/>
    <w:rsid w:val="002B1B24"/>
    <w:rsid w:val="002B1E60"/>
    <w:rsid w:val="002B1F26"/>
    <w:rsid w:val="002B2052"/>
    <w:rsid w:val="002B219D"/>
    <w:rsid w:val="002B21CF"/>
    <w:rsid w:val="002B21D1"/>
    <w:rsid w:val="002B22EA"/>
    <w:rsid w:val="002B2383"/>
    <w:rsid w:val="002B25F9"/>
    <w:rsid w:val="002B2946"/>
    <w:rsid w:val="002B2A5C"/>
    <w:rsid w:val="002B2BAB"/>
    <w:rsid w:val="002B2EBF"/>
    <w:rsid w:val="002B2EE4"/>
    <w:rsid w:val="002B3043"/>
    <w:rsid w:val="002B30D4"/>
    <w:rsid w:val="002B3166"/>
    <w:rsid w:val="002B3604"/>
    <w:rsid w:val="002B3732"/>
    <w:rsid w:val="002B3A79"/>
    <w:rsid w:val="002B3DBF"/>
    <w:rsid w:val="002B3F45"/>
    <w:rsid w:val="002B4236"/>
    <w:rsid w:val="002B4431"/>
    <w:rsid w:val="002B44EB"/>
    <w:rsid w:val="002B45BB"/>
    <w:rsid w:val="002B4739"/>
    <w:rsid w:val="002B476E"/>
    <w:rsid w:val="002B4776"/>
    <w:rsid w:val="002B47B0"/>
    <w:rsid w:val="002B489A"/>
    <w:rsid w:val="002B49B8"/>
    <w:rsid w:val="002B4A23"/>
    <w:rsid w:val="002B4A53"/>
    <w:rsid w:val="002B4C4F"/>
    <w:rsid w:val="002B4E06"/>
    <w:rsid w:val="002B500D"/>
    <w:rsid w:val="002B51E9"/>
    <w:rsid w:val="002B51F6"/>
    <w:rsid w:val="002B5275"/>
    <w:rsid w:val="002B53AE"/>
    <w:rsid w:val="002B53F6"/>
    <w:rsid w:val="002B5414"/>
    <w:rsid w:val="002B5829"/>
    <w:rsid w:val="002B58BD"/>
    <w:rsid w:val="002B5997"/>
    <w:rsid w:val="002B5ADF"/>
    <w:rsid w:val="002B5D5B"/>
    <w:rsid w:val="002B5E2A"/>
    <w:rsid w:val="002B5FA3"/>
    <w:rsid w:val="002B6195"/>
    <w:rsid w:val="002B68E9"/>
    <w:rsid w:val="002B6B1F"/>
    <w:rsid w:val="002B6D57"/>
    <w:rsid w:val="002B6DC2"/>
    <w:rsid w:val="002B707F"/>
    <w:rsid w:val="002B7228"/>
    <w:rsid w:val="002B783B"/>
    <w:rsid w:val="002C0078"/>
    <w:rsid w:val="002C0084"/>
    <w:rsid w:val="002C034B"/>
    <w:rsid w:val="002C0399"/>
    <w:rsid w:val="002C070D"/>
    <w:rsid w:val="002C0931"/>
    <w:rsid w:val="002C1077"/>
    <w:rsid w:val="002C1596"/>
    <w:rsid w:val="002C1B5F"/>
    <w:rsid w:val="002C24F3"/>
    <w:rsid w:val="002C284D"/>
    <w:rsid w:val="002C2A65"/>
    <w:rsid w:val="002C2DDF"/>
    <w:rsid w:val="002C2F78"/>
    <w:rsid w:val="002C31B1"/>
    <w:rsid w:val="002C35EF"/>
    <w:rsid w:val="002C35F2"/>
    <w:rsid w:val="002C39AA"/>
    <w:rsid w:val="002C39FC"/>
    <w:rsid w:val="002C3D16"/>
    <w:rsid w:val="002C3F00"/>
    <w:rsid w:val="002C446E"/>
    <w:rsid w:val="002C468D"/>
    <w:rsid w:val="002C4760"/>
    <w:rsid w:val="002C4873"/>
    <w:rsid w:val="002C48A3"/>
    <w:rsid w:val="002C4F48"/>
    <w:rsid w:val="002C4F62"/>
    <w:rsid w:val="002C4F8A"/>
    <w:rsid w:val="002C532C"/>
    <w:rsid w:val="002C5356"/>
    <w:rsid w:val="002C5384"/>
    <w:rsid w:val="002C53C7"/>
    <w:rsid w:val="002C5DC1"/>
    <w:rsid w:val="002C61DB"/>
    <w:rsid w:val="002C638A"/>
    <w:rsid w:val="002C698C"/>
    <w:rsid w:val="002C6AF1"/>
    <w:rsid w:val="002C709A"/>
    <w:rsid w:val="002C717A"/>
    <w:rsid w:val="002C74DA"/>
    <w:rsid w:val="002C7776"/>
    <w:rsid w:val="002C7E28"/>
    <w:rsid w:val="002D03A0"/>
    <w:rsid w:val="002D03EF"/>
    <w:rsid w:val="002D08AD"/>
    <w:rsid w:val="002D09F2"/>
    <w:rsid w:val="002D0D34"/>
    <w:rsid w:val="002D0E9F"/>
    <w:rsid w:val="002D0F6B"/>
    <w:rsid w:val="002D12A4"/>
    <w:rsid w:val="002D1421"/>
    <w:rsid w:val="002D1945"/>
    <w:rsid w:val="002D1B5A"/>
    <w:rsid w:val="002D1C43"/>
    <w:rsid w:val="002D1EC4"/>
    <w:rsid w:val="002D2818"/>
    <w:rsid w:val="002D28E8"/>
    <w:rsid w:val="002D2C04"/>
    <w:rsid w:val="002D2F12"/>
    <w:rsid w:val="002D2FB5"/>
    <w:rsid w:val="002D2FD6"/>
    <w:rsid w:val="002D32CF"/>
    <w:rsid w:val="002D344B"/>
    <w:rsid w:val="002D3C43"/>
    <w:rsid w:val="002D402A"/>
    <w:rsid w:val="002D422E"/>
    <w:rsid w:val="002D44B2"/>
    <w:rsid w:val="002D4629"/>
    <w:rsid w:val="002D46FA"/>
    <w:rsid w:val="002D48AF"/>
    <w:rsid w:val="002D48CD"/>
    <w:rsid w:val="002D4921"/>
    <w:rsid w:val="002D4CEF"/>
    <w:rsid w:val="002D4DAB"/>
    <w:rsid w:val="002D5050"/>
    <w:rsid w:val="002D524E"/>
    <w:rsid w:val="002D5400"/>
    <w:rsid w:val="002D546A"/>
    <w:rsid w:val="002D55BE"/>
    <w:rsid w:val="002D57AF"/>
    <w:rsid w:val="002D5980"/>
    <w:rsid w:val="002D5A59"/>
    <w:rsid w:val="002D5C05"/>
    <w:rsid w:val="002D5F24"/>
    <w:rsid w:val="002D6173"/>
    <w:rsid w:val="002D6261"/>
    <w:rsid w:val="002D63D5"/>
    <w:rsid w:val="002D6438"/>
    <w:rsid w:val="002D672D"/>
    <w:rsid w:val="002D6A93"/>
    <w:rsid w:val="002D6D34"/>
    <w:rsid w:val="002D6EF5"/>
    <w:rsid w:val="002D713C"/>
    <w:rsid w:val="002D71D1"/>
    <w:rsid w:val="002D7227"/>
    <w:rsid w:val="002D7BCD"/>
    <w:rsid w:val="002D7C0B"/>
    <w:rsid w:val="002D7C7A"/>
    <w:rsid w:val="002E01D2"/>
    <w:rsid w:val="002E0317"/>
    <w:rsid w:val="002E047D"/>
    <w:rsid w:val="002E0BFA"/>
    <w:rsid w:val="002E0CCC"/>
    <w:rsid w:val="002E0E02"/>
    <w:rsid w:val="002E0FDE"/>
    <w:rsid w:val="002E13F7"/>
    <w:rsid w:val="002E14B2"/>
    <w:rsid w:val="002E15E1"/>
    <w:rsid w:val="002E18A5"/>
    <w:rsid w:val="002E1F12"/>
    <w:rsid w:val="002E1F7C"/>
    <w:rsid w:val="002E2061"/>
    <w:rsid w:val="002E2090"/>
    <w:rsid w:val="002E20F6"/>
    <w:rsid w:val="002E214C"/>
    <w:rsid w:val="002E21CF"/>
    <w:rsid w:val="002E2259"/>
    <w:rsid w:val="002E22B2"/>
    <w:rsid w:val="002E243F"/>
    <w:rsid w:val="002E252F"/>
    <w:rsid w:val="002E2650"/>
    <w:rsid w:val="002E334B"/>
    <w:rsid w:val="002E33F3"/>
    <w:rsid w:val="002E39BD"/>
    <w:rsid w:val="002E3DAE"/>
    <w:rsid w:val="002E3ED4"/>
    <w:rsid w:val="002E4255"/>
    <w:rsid w:val="002E44D7"/>
    <w:rsid w:val="002E4776"/>
    <w:rsid w:val="002E4B41"/>
    <w:rsid w:val="002E4D09"/>
    <w:rsid w:val="002E55A2"/>
    <w:rsid w:val="002E5929"/>
    <w:rsid w:val="002E5A60"/>
    <w:rsid w:val="002E5F2B"/>
    <w:rsid w:val="002E5FD4"/>
    <w:rsid w:val="002E63BC"/>
    <w:rsid w:val="002E63C6"/>
    <w:rsid w:val="002E6633"/>
    <w:rsid w:val="002E69B6"/>
    <w:rsid w:val="002E6A06"/>
    <w:rsid w:val="002E6A19"/>
    <w:rsid w:val="002E6B97"/>
    <w:rsid w:val="002E6F72"/>
    <w:rsid w:val="002E6F89"/>
    <w:rsid w:val="002E700D"/>
    <w:rsid w:val="002E7037"/>
    <w:rsid w:val="002E7094"/>
    <w:rsid w:val="002E7167"/>
    <w:rsid w:val="002E72A0"/>
    <w:rsid w:val="002E7653"/>
    <w:rsid w:val="002E79E1"/>
    <w:rsid w:val="002E7C4C"/>
    <w:rsid w:val="002E7D82"/>
    <w:rsid w:val="002F064C"/>
    <w:rsid w:val="002F0C2D"/>
    <w:rsid w:val="002F109D"/>
    <w:rsid w:val="002F1453"/>
    <w:rsid w:val="002F1481"/>
    <w:rsid w:val="002F14EB"/>
    <w:rsid w:val="002F1DAF"/>
    <w:rsid w:val="002F21F5"/>
    <w:rsid w:val="002F254F"/>
    <w:rsid w:val="002F26B6"/>
    <w:rsid w:val="002F28F1"/>
    <w:rsid w:val="002F2CDB"/>
    <w:rsid w:val="002F2D22"/>
    <w:rsid w:val="002F2F7D"/>
    <w:rsid w:val="002F3421"/>
    <w:rsid w:val="002F35FB"/>
    <w:rsid w:val="002F36E1"/>
    <w:rsid w:val="002F3909"/>
    <w:rsid w:val="002F39D3"/>
    <w:rsid w:val="002F39EC"/>
    <w:rsid w:val="002F3ACC"/>
    <w:rsid w:val="002F3FE9"/>
    <w:rsid w:val="002F45E4"/>
    <w:rsid w:val="002F483B"/>
    <w:rsid w:val="002F4B32"/>
    <w:rsid w:val="002F4D0D"/>
    <w:rsid w:val="002F4E7F"/>
    <w:rsid w:val="002F51AF"/>
    <w:rsid w:val="002F526F"/>
    <w:rsid w:val="002F533B"/>
    <w:rsid w:val="002F5437"/>
    <w:rsid w:val="002F558E"/>
    <w:rsid w:val="002F5638"/>
    <w:rsid w:val="002F5992"/>
    <w:rsid w:val="002F5B9F"/>
    <w:rsid w:val="002F60E6"/>
    <w:rsid w:val="002F61ED"/>
    <w:rsid w:val="002F624D"/>
    <w:rsid w:val="002F6262"/>
    <w:rsid w:val="002F63B1"/>
    <w:rsid w:val="002F6981"/>
    <w:rsid w:val="002F6BEF"/>
    <w:rsid w:val="002F6E6B"/>
    <w:rsid w:val="002F6E7F"/>
    <w:rsid w:val="002F6ECC"/>
    <w:rsid w:val="002F6F44"/>
    <w:rsid w:val="002F6FA5"/>
    <w:rsid w:val="002F74B8"/>
    <w:rsid w:val="002F76F0"/>
    <w:rsid w:val="002F77B2"/>
    <w:rsid w:val="002F784C"/>
    <w:rsid w:val="002F7997"/>
    <w:rsid w:val="002F7C19"/>
    <w:rsid w:val="002F7C99"/>
    <w:rsid w:val="0030015B"/>
    <w:rsid w:val="00300784"/>
    <w:rsid w:val="00300A59"/>
    <w:rsid w:val="00300B05"/>
    <w:rsid w:val="00301011"/>
    <w:rsid w:val="00301592"/>
    <w:rsid w:val="003015FD"/>
    <w:rsid w:val="003016E0"/>
    <w:rsid w:val="00301733"/>
    <w:rsid w:val="003017B5"/>
    <w:rsid w:val="0030186B"/>
    <w:rsid w:val="00301AFA"/>
    <w:rsid w:val="00301B11"/>
    <w:rsid w:val="00301B8F"/>
    <w:rsid w:val="00301BFA"/>
    <w:rsid w:val="00301D8D"/>
    <w:rsid w:val="0030202C"/>
    <w:rsid w:val="003020BA"/>
    <w:rsid w:val="00302395"/>
    <w:rsid w:val="00302612"/>
    <w:rsid w:val="003027B2"/>
    <w:rsid w:val="003027C8"/>
    <w:rsid w:val="0030292A"/>
    <w:rsid w:val="00302A11"/>
    <w:rsid w:val="00302A33"/>
    <w:rsid w:val="00302A54"/>
    <w:rsid w:val="00302F81"/>
    <w:rsid w:val="00302FD2"/>
    <w:rsid w:val="00303116"/>
    <w:rsid w:val="0030371F"/>
    <w:rsid w:val="0030387D"/>
    <w:rsid w:val="00303937"/>
    <w:rsid w:val="00303D97"/>
    <w:rsid w:val="0030444B"/>
    <w:rsid w:val="003046AA"/>
    <w:rsid w:val="003047A8"/>
    <w:rsid w:val="00304C0F"/>
    <w:rsid w:val="00304CC3"/>
    <w:rsid w:val="00304D63"/>
    <w:rsid w:val="00304DEC"/>
    <w:rsid w:val="00304E12"/>
    <w:rsid w:val="00304E19"/>
    <w:rsid w:val="00304E7B"/>
    <w:rsid w:val="00304F66"/>
    <w:rsid w:val="0030523D"/>
    <w:rsid w:val="00305314"/>
    <w:rsid w:val="003054E1"/>
    <w:rsid w:val="003058DA"/>
    <w:rsid w:val="00305969"/>
    <w:rsid w:val="00305C2F"/>
    <w:rsid w:val="00305F1B"/>
    <w:rsid w:val="00305F58"/>
    <w:rsid w:val="00306177"/>
    <w:rsid w:val="0030642D"/>
    <w:rsid w:val="00306BEE"/>
    <w:rsid w:val="00306EE8"/>
    <w:rsid w:val="003070B0"/>
    <w:rsid w:val="00307611"/>
    <w:rsid w:val="00307B26"/>
    <w:rsid w:val="00307C08"/>
    <w:rsid w:val="00307C27"/>
    <w:rsid w:val="00307CE4"/>
    <w:rsid w:val="0031016D"/>
    <w:rsid w:val="0031048B"/>
    <w:rsid w:val="003105A7"/>
    <w:rsid w:val="003105B5"/>
    <w:rsid w:val="003107B1"/>
    <w:rsid w:val="00310843"/>
    <w:rsid w:val="00310853"/>
    <w:rsid w:val="0031090B"/>
    <w:rsid w:val="003109B8"/>
    <w:rsid w:val="00310E37"/>
    <w:rsid w:val="00310FEF"/>
    <w:rsid w:val="00311849"/>
    <w:rsid w:val="00311C49"/>
    <w:rsid w:val="00311FED"/>
    <w:rsid w:val="00312294"/>
    <w:rsid w:val="0031266B"/>
    <w:rsid w:val="0031273F"/>
    <w:rsid w:val="003127A9"/>
    <w:rsid w:val="0031282B"/>
    <w:rsid w:val="00312832"/>
    <w:rsid w:val="0031286A"/>
    <w:rsid w:val="00312947"/>
    <w:rsid w:val="00312AAC"/>
    <w:rsid w:val="00312BF9"/>
    <w:rsid w:val="00313113"/>
    <w:rsid w:val="00313234"/>
    <w:rsid w:val="00313240"/>
    <w:rsid w:val="00313322"/>
    <w:rsid w:val="003133BF"/>
    <w:rsid w:val="00313969"/>
    <w:rsid w:val="003141FC"/>
    <w:rsid w:val="00314D29"/>
    <w:rsid w:val="00315146"/>
    <w:rsid w:val="003152EF"/>
    <w:rsid w:val="00315607"/>
    <w:rsid w:val="00315656"/>
    <w:rsid w:val="0031572A"/>
    <w:rsid w:val="0031580D"/>
    <w:rsid w:val="00315E54"/>
    <w:rsid w:val="00316154"/>
    <w:rsid w:val="00316337"/>
    <w:rsid w:val="00316402"/>
    <w:rsid w:val="003166FA"/>
    <w:rsid w:val="0031681F"/>
    <w:rsid w:val="0031685B"/>
    <w:rsid w:val="003168DD"/>
    <w:rsid w:val="00316AB1"/>
    <w:rsid w:val="00316B73"/>
    <w:rsid w:val="00316D13"/>
    <w:rsid w:val="00316D4C"/>
    <w:rsid w:val="00316DE0"/>
    <w:rsid w:val="0031753A"/>
    <w:rsid w:val="003175BE"/>
    <w:rsid w:val="00317990"/>
    <w:rsid w:val="003179EC"/>
    <w:rsid w:val="00317D8D"/>
    <w:rsid w:val="00317DC1"/>
    <w:rsid w:val="00317F9F"/>
    <w:rsid w:val="0032062C"/>
    <w:rsid w:val="00320BE3"/>
    <w:rsid w:val="00320FBC"/>
    <w:rsid w:val="0032134F"/>
    <w:rsid w:val="003215B2"/>
    <w:rsid w:val="0032174E"/>
    <w:rsid w:val="0032176B"/>
    <w:rsid w:val="003218FA"/>
    <w:rsid w:val="0032191D"/>
    <w:rsid w:val="00321C01"/>
    <w:rsid w:val="00321C8C"/>
    <w:rsid w:val="00321D01"/>
    <w:rsid w:val="00321DB2"/>
    <w:rsid w:val="00321F45"/>
    <w:rsid w:val="00322043"/>
    <w:rsid w:val="003222A2"/>
    <w:rsid w:val="003222A6"/>
    <w:rsid w:val="00322376"/>
    <w:rsid w:val="003223EF"/>
    <w:rsid w:val="003229B7"/>
    <w:rsid w:val="00322EA4"/>
    <w:rsid w:val="00322F30"/>
    <w:rsid w:val="00322FC3"/>
    <w:rsid w:val="00323257"/>
    <w:rsid w:val="00323302"/>
    <w:rsid w:val="003235E0"/>
    <w:rsid w:val="00323616"/>
    <w:rsid w:val="00323A62"/>
    <w:rsid w:val="00323DF2"/>
    <w:rsid w:val="003242EB"/>
    <w:rsid w:val="00324302"/>
    <w:rsid w:val="003243F3"/>
    <w:rsid w:val="003248FC"/>
    <w:rsid w:val="003249FC"/>
    <w:rsid w:val="00324A1A"/>
    <w:rsid w:val="00325093"/>
    <w:rsid w:val="003252EB"/>
    <w:rsid w:val="003255B7"/>
    <w:rsid w:val="00325619"/>
    <w:rsid w:val="003256F6"/>
    <w:rsid w:val="0032588D"/>
    <w:rsid w:val="00325ECC"/>
    <w:rsid w:val="00326144"/>
    <w:rsid w:val="00326163"/>
    <w:rsid w:val="003268E8"/>
    <w:rsid w:val="003272C7"/>
    <w:rsid w:val="00327756"/>
    <w:rsid w:val="003278DA"/>
    <w:rsid w:val="0032791E"/>
    <w:rsid w:val="00327D55"/>
    <w:rsid w:val="00327D66"/>
    <w:rsid w:val="0033011C"/>
    <w:rsid w:val="003302DF"/>
    <w:rsid w:val="00330433"/>
    <w:rsid w:val="0033051C"/>
    <w:rsid w:val="003306AE"/>
    <w:rsid w:val="00330A25"/>
    <w:rsid w:val="00330A6C"/>
    <w:rsid w:val="00330A87"/>
    <w:rsid w:val="00330CE0"/>
    <w:rsid w:val="00330D20"/>
    <w:rsid w:val="00330E28"/>
    <w:rsid w:val="0033114F"/>
    <w:rsid w:val="00331195"/>
    <w:rsid w:val="00331287"/>
    <w:rsid w:val="00331F2F"/>
    <w:rsid w:val="0033274D"/>
    <w:rsid w:val="00332CBA"/>
    <w:rsid w:val="00332D10"/>
    <w:rsid w:val="003331B3"/>
    <w:rsid w:val="00333281"/>
    <w:rsid w:val="003332B7"/>
    <w:rsid w:val="00333524"/>
    <w:rsid w:val="00333716"/>
    <w:rsid w:val="00333AA4"/>
    <w:rsid w:val="00333BC1"/>
    <w:rsid w:val="00333C49"/>
    <w:rsid w:val="00333C7A"/>
    <w:rsid w:val="00333D50"/>
    <w:rsid w:val="00333FE3"/>
    <w:rsid w:val="00334693"/>
    <w:rsid w:val="003347DC"/>
    <w:rsid w:val="003348A4"/>
    <w:rsid w:val="003348F3"/>
    <w:rsid w:val="00334B34"/>
    <w:rsid w:val="00334BCA"/>
    <w:rsid w:val="00335483"/>
    <w:rsid w:val="0033559A"/>
    <w:rsid w:val="00335A70"/>
    <w:rsid w:val="00335B6F"/>
    <w:rsid w:val="00335C0C"/>
    <w:rsid w:val="00335C86"/>
    <w:rsid w:val="00336015"/>
    <w:rsid w:val="00336170"/>
    <w:rsid w:val="003367BA"/>
    <w:rsid w:val="00336B28"/>
    <w:rsid w:val="00336E69"/>
    <w:rsid w:val="00336EBC"/>
    <w:rsid w:val="003371AE"/>
    <w:rsid w:val="003371E8"/>
    <w:rsid w:val="00337435"/>
    <w:rsid w:val="003376F8"/>
    <w:rsid w:val="003377AD"/>
    <w:rsid w:val="00337D7C"/>
    <w:rsid w:val="00340259"/>
    <w:rsid w:val="0034042B"/>
    <w:rsid w:val="003406B7"/>
    <w:rsid w:val="003407D2"/>
    <w:rsid w:val="00340ADD"/>
    <w:rsid w:val="00340DE9"/>
    <w:rsid w:val="00341149"/>
    <w:rsid w:val="0034118F"/>
    <w:rsid w:val="00341339"/>
    <w:rsid w:val="003418BC"/>
    <w:rsid w:val="003419F1"/>
    <w:rsid w:val="00341A80"/>
    <w:rsid w:val="00341BDE"/>
    <w:rsid w:val="00341D83"/>
    <w:rsid w:val="00341E0E"/>
    <w:rsid w:val="003421AA"/>
    <w:rsid w:val="003421E1"/>
    <w:rsid w:val="00342367"/>
    <w:rsid w:val="0034291A"/>
    <w:rsid w:val="00342A1F"/>
    <w:rsid w:val="00343271"/>
    <w:rsid w:val="00343377"/>
    <w:rsid w:val="003434E9"/>
    <w:rsid w:val="003441DF"/>
    <w:rsid w:val="0034440C"/>
    <w:rsid w:val="00344421"/>
    <w:rsid w:val="00344453"/>
    <w:rsid w:val="00344614"/>
    <w:rsid w:val="0034497F"/>
    <w:rsid w:val="003449EA"/>
    <w:rsid w:val="00345175"/>
    <w:rsid w:val="003454AE"/>
    <w:rsid w:val="00345BE7"/>
    <w:rsid w:val="00345DBC"/>
    <w:rsid w:val="00345EA1"/>
    <w:rsid w:val="0034603D"/>
    <w:rsid w:val="0034634E"/>
    <w:rsid w:val="003463B2"/>
    <w:rsid w:val="003465E1"/>
    <w:rsid w:val="003466A2"/>
    <w:rsid w:val="003468B5"/>
    <w:rsid w:val="00346911"/>
    <w:rsid w:val="00346E2A"/>
    <w:rsid w:val="00347104"/>
    <w:rsid w:val="00347274"/>
    <w:rsid w:val="003472D3"/>
    <w:rsid w:val="0034773D"/>
    <w:rsid w:val="0034778F"/>
    <w:rsid w:val="003477FD"/>
    <w:rsid w:val="003478E0"/>
    <w:rsid w:val="00347A9C"/>
    <w:rsid w:val="00347CDB"/>
    <w:rsid w:val="00347D95"/>
    <w:rsid w:val="00347ED9"/>
    <w:rsid w:val="0035074D"/>
    <w:rsid w:val="00350797"/>
    <w:rsid w:val="003508BA"/>
    <w:rsid w:val="00350CD0"/>
    <w:rsid w:val="003515E3"/>
    <w:rsid w:val="00351721"/>
    <w:rsid w:val="0035179A"/>
    <w:rsid w:val="0035184F"/>
    <w:rsid w:val="003518C2"/>
    <w:rsid w:val="003519DF"/>
    <w:rsid w:val="00351A06"/>
    <w:rsid w:val="00351B0B"/>
    <w:rsid w:val="00351B17"/>
    <w:rsid w:val="00351C0E"/>
    <w:rsid w:val="00351CAC"/>
    <w:rsid w:val="00351D02"/>
    <w:rsid w:val="00352276"/>
    <w:rsid w:val="0035237D"/>
    <w:rsid w:val="00352619"/>
    <w:rsid w:val="00352789"/>
    <w:rsid w:val="003527C1"/>
    <w:rsid w:val="00352AFA"/>
    <w:rsid w:val="00352D10"/>
    <w:rsid w:val="00352D9D"/>
    <w:rsid w:val="00352FC9"/>
    <w:rsid w:val="003537BB"/>
    <w:rsid w:val="003538C0"/>
    <w:rsid w:val="00353955"/>
    <w:rsid w:val="00353A41"/>
    <w:rsid w:val="00353C94"/>
    <w:rsid w:val="00353D48"/>
    <w:rsid w:val="00354357"/>
    <w:rsid w:val="0035443D"/>
    <w:rsid w:val="0035458C"/>
    <w:rsid w:val="003545C0"/>
    <w:rsid w:val="00354ABF"/>
    <w:rsid w:val="00354AD3"/>
    <w:rsid w:val="00354EF7"/>
    <w:rsid w:val="00354FEC"/>
    <w:rsid w:val="00355117"/>
    <w:rsid w:val="003554D6"/>
    <w:rsid w:val="00355750"/>
    <w:rsid w:val="00355B29"/>
    <w:rsid w:val="00355CFD"/>
    <w:rsid w:val="00355F69"/>
    <w:rsid w:val="003562C9"/>
    <w:rsid w:val="003563B1"/>
    <w:rsid w:val="003570D9"/>
    <w:rsid w:val="0035715E"/>
    <w:rsid w:val="003571DC"/>
    <w:rsid w:val="003576AD"/>
    <w:rsid w:val="00357C67"/>
    <w:rsid w:val="00357D03"/>
    <w:rsid w:val="00360045"/>
    <w:rsid w:val="00360066"/>
    <w:rsid w:val="00360147"/>
    <w:rsid w:val="003606F3"/>
    <w:rsid w:val="003609B4"/>
    <w:rsid w:val="00360A8B"/>
    <w:rsid w:val="003610C8"/>
    <w:rsid w:val="00361292"/>
    <w:rsid w:val="00361346"/>
    <w:rsid w:val="003615D2"/>
    <w:rsid w:val="00361A54"/>
    <w:rsid w:val="00361AC9"/>
    <w:rsid w:val="00362420"/>
    <w:rsid w:val="003625CE"/>
    <w:rsid w:val="0036271C"/>
    <w:rsid w:val="00362984"/>
    <w:rsid w:val="0036328C"/>
    <w:rsid w:val="00363402"/>
    <w:rsid w:val="0036343E"/>
    <w:rsid w:val="0036346B"/>
    <w:rsid w:val="00363525"/>
    <w:rsid w:val="00363998"/>
    <w:rsid w:val="00363EAF"/>
    <w:rsid w:val="00363F37"/>
    <w:rsid w:val="0036404B"/>
    <w:rsid w:val="003640F0"/>
    <w:rsid w:val="0036499E"/>
    <w:rsid w:val="003649B0"/>
    <w:rsid w:val="00364BCF"/>
    <w:rsid w:val="00364CEA"/>
    <w:rsid w:val="003651B4"/>
    <w:rsid w:val="003652B4"/>
    <w:rsid w:val="003652D5"/>
    <w:rsid w:val="00365386"/>
    <w:rsid w:val="003653A7"/>
    <w:rsid w:val="00365505"/>
    <w:rsid w:val="00365809"/>
    <w:rsid w:val="00365878"/>
    <w:rsid w:val="00365A3D"/>
    <w:rsid w:val="00365DD5"/>
    <w:rsid w:val="003663AE"/>
    <w:rsid w:val="00366461"/>
    <w:rsid w:val="003666A5"/>
    <w:rsid w:val="00366738"/>
    <w:rsid w:val="003668B1"/>
    <w:rsid w:val="00366AC0"/>
    <w:rsid w:val="00366AE5"/>
    <w:rsid w:val="00366B71"/>
    <w:rsid w:val="00366E22"/>
    <w:rsid w:val="00366ED3"/>
    <w:rsid w:val="00367138"/>
    <w:rsid w:val="003671B1"/>
    <w:rsid w:val="00367589"/>
    <w:rsid w:val="00367607"/>
    <w:rsid w:val="0036787D"/>
    <w:rsid w:val="00367936"/>
    <w:rsid w:val="003679B8"/>
    <w:rsid w:val="00367A57"/>
    <w:rsid w:val="003703CD"/>
    <w:rsid w:val="003705FE"/>
    <w:rsid w:val="003706F3"/>
    <w:rsid w:val="00370A1B"/>
    <w:rsid w:val="00370E97"/>
    <w:rsid w:val="0037112E"/>
    <w:rsid w:val="00371285"/>
    <w:rsid w:val="00371680"/>
    <w:rsid w:val="00371868"/>
    <w:rsid w:val="00371951"/>
    <w:rsid w:val="00371C2F"/>
    <w:rsid w:val="00371D6A"/>
    <w:rsid w:val="00372384"/>
    <w:rsid w:val="00372515"/>
    <w:rsid w:val="00372671"/>
    <w:rsid w:val="003728D6"/>
    <w:rsid w:val="0037301E"/>
    <w:rsid w:val="0037314E"/>
    <w:rsid w:val="003732EF"/>
    <w:rsid w:val="003735AB"/>
    <w:rsid w:val="00373686"/>
    <w:rsid w:val="00373764"/>
    <w:rsid w:val="0037397B"/>
    <w:rsid w:val="003739B7"/>
    <w:rsid w:val="00373BC3"/>
    <w:rsid w:val="00373DBA"/>
    <w:rsid w:val="00374188"/>
    <w:rsid w:val="00374235"/>
    <w:rsid w:val="0037453D"/>
    <w:rsid w:val="00374829"/>
    <w:rsid w:val="0037490A"/>
    <w:rsid w:val="00374A80"/>
    <w:rsid w:val="00374B60"/>
    <w:rsid w:val="00374B70"/>
    <w:rsid w:val="00374CCD"/>
    <w:rsid w:val="00375152"/>
    <w:rsid w:val="003751B3"/>
    <w:rsid w:val="0037584F"/>
    <w:rsid w:val="00375AE3"/>
    <w:rsid w:val="00376632"/>
    <w:rsid w:val="00376779"/>
    <w:rsid w:val="003767EB"/>
    <w:rsid w:val="00376995"/>
    <w:rsid w:val="003769C6"/>
    <w:rsid w:val="00376B50"/>
    <w:rsid w:val="00376E18"/>
    <w:rsid w:val="00377299"/>
    <w:rsid w:val="00377447"/>
    <w:rsid w:val="003777BF"/>
    <w:rsid w:val="00377DBD"/>
    <w:rsid w:val="00377E68"/>
    <w:rsid w:val="00377EF9"/>
    <w:rsid w:val="003806E4"/>
    <w:rsid w:val="00380F13"/>
    <w:rsid w:val="00380FC6"/>
    <w:rsid w:val="003810A5"/>
    <w:rsid w:val="0038123F"/>
    <w:rsid w:val="00381282"/>
    <w:rsid w:val="0038130A"/>
    <w:rsid w:val="0038147B"/>
    <w:rsid w:val="00381AFB"/>
    <w:rsid w:val="00381CDE"/>
    <w:rsid w:val="00381E03"/>
    <w:rsid w:val="00381E35"/>
    <w:rsid w:val="0038246C"/>
    <w:rsid w:val="00382501"/>
    <w:rsid w:val="00382686"/>
    <w:rsid w:val="003827AB"/>
    <w:rsid w:val="003829E2"/>
    <w:rsid w:val="00382A97"/>
    <w:rsid w:val="00382D65"/>
    <w:rsid w:val="00382DE8"/>
    <w:rsid w:val="00382FB7"/>
    <w:rsid w:val="003831F2"/>
    <w:rsid w:val="0038328E"/>
    <w:rsid w:val="0038390C"/>
    <w:rsid w:val="00383986"/>
    <w:rsid w:val="00383C42"/>
    <w:rsid w:val="00383CB0"/>
    <w:rsid w:val="00383CE6"/>
    <w:rsid w:val="0038458D"/>
    <w:rsid w:val="003848A0"/>
    <w:rsid w:val="00384929"/>
    <w:rsid w:val="00385012"/>
    <w:rsid w:val="00385324"/>
    <w:rsid w:val="00385478"/>
    <w:rsid w:val="00385557"/>
    <w:rsid w:val="00385A90"/>
    <w:rsid w:val="00385AB5"/>
    <w:rsid w:val="00385AED"/>
    <w:rsid w:val="00385BF8"/>
    <w:rsid w:val="00385C17"/>
    <w:rsid w:val="00385F04"/>
    <w:rsid w:val="00385FF4"/>
    <w:rsid w:val="0038618B"/>
    <w:rsid w:val="00386279"/>
    <w:rsid w:val="003862B6"/>
    <w:rsid w:val="0038639A"/>
    <w:rsid w:val="003863CF"/>
    <w:rsid w:val="00386451"/>
    <w:rsid w:val="0038676B"/>
    <w:rsid w:val="003868E9"/>
    <w:rsid w:val="00386AD8"/>
    <w:rsid w:val="00386BFC"/>
    <w:rsid w:val="0038703B"/>
    <w:rsid w:val="00387136"/>
    <w:rsid w:val="0038718D"/>
    <w:rsid w:val="0038727A"/>
    <w:rsid w:val="0038736C"/>
    <w:rsid w:val="0038754E"/>
    <w:rsid w:val="003876B2"/>
    <w:rsid w:val="00387801"/>
    <w:rsid w:val="0038782E"/>
    <w:rsid w:val="00387C21"/>
    <w:rsid w:val="00387E3D"/>
    <w:rsid w:val="00387E85"/>
    <w:rsid w:val="0039024D"/>
    <w:rsid w:val="00390679"/>
    <w:rsid w:val="0039072E"/>
    <w:rsid w:val="00390906"/>
    <w:rsid w:val="00390944"/>
    <w:rsid w:val="00390B2F"/>
    <w:rsid w:val="0039117A"/>
    <w:rsid w:val="003917E6"/>
    <w:rsid w:val="00391CF3"/>
    <w:rsid w:val="00391EF6"/>
    <w:rsid w:val="003926BC"/>
    <w:rsid w:val="0039294E"/>
    <w:rsid w:val="00392956"/>
    <w:rsid w:val="00392A41"/>
    <w:rsid w:val="00392B3C"/>
    <w:rsid w:val="00392CFD"/>
    <w:rsid w:val="00392E41"/>
    <w:rsid w:val="003936E6"/>
    <w:rsid w:val="00393894"/>
    <w:rsid w:val="003939F3"/>
    <w:rsid w:val="00393AFB"/>
    <w:rsid w:val="00393B56"/>
    <w:rsid w:val="00393B59"/>
    <w:rsid w:val="00393DD6"/>
    <w:rsid w:val="00393EB8"/>
    <w:rsid w:val="00393EF4"/>
    <w:rsid w:val="00394063"/>
    <w:rsid w:val="00394378"/>
    <w:rsid w:val="00394567"/>
    <w:rsid w:val="00394659"/>
    <w:rsid w:val="00394831"/>
    <w:rsid w:val="003948B5"/>
    <w:rsid w:val="003948CB"/>
    <w:rsid w:val="00394916"/>
    <w:rsid w:val="00394F56"/>
    <w:rsid w:val="00395128"/>
    <w:rsid w:val="0039519E"/>
    <w:rsid w:val="00395301"/>
    <w:rsid w:val="00395C02"/>
    <w:rsid w:val="00395E1E"/>
    <w:rsid w:val="00396074"/>
    <w:rsid w:val="003966FD"/>
    <w:rsid w:val="003967DC"/>
    <w:rsid w:val="00396897"/>
    <w:rsid w:val="00396B87"/>
    <w:rsid w:val="00396CC6"/>
    <w:rsid w:val="00397136"/>
    <w:rsid w:val="00397274"/>
    <w:rsid w:val="0039728E"/>
    <w:rsid w:val="0039778D"/>
    <w:rsid w:val="00397CB8"/>
    <w:rsid w:val="003A02F1"/>
    <w:rsid w:val="003A03C3"/>
    <w:rsid w:val="003A03D3"/>
    <w:rsid w:val="003A06B4"/>
    <w:rsid w:val="003A0855"/>
    <w:rsid w:val="003A0B6C"/>
    <w:rsid w:val="003A1123"/>
    <w:rsid w:val="003A1668"/>
    <w:rsid w:val="003A17A9"/>
    <w:rsid w:val="003A1C9D"/>
    <w:rsid w:val="003A249D"/>
    <w:rsid w:val="003A2B20"/>
    <w:rsid w:val="003A2B41"/>
    <w:rsid w:val="003A2D2D"/>
    <w:rsid w:val="003A2DD3"/>
    <w:rsid w:val="003A2E29"/>
    <w:rsid w:val="003A2E67"/>
    <w:rsid w:val="003A30CB"/>
    <w:rsid w:val="003A3253"/>
    <w:rsid w:val="003A37B1"/>
    <w:rsid w:val="003A39E3"/>
    <w:rsid w:val="003A40BF"/>
    <w:rsid w:val="003A4456"/>
    <w:rsid w:val="003A4D62"/>
    <w:rsid w:val="003A50F2"/>
    <w:rsid w:val="003A5226"/>
    <w:rsid w:val="003A5656"/>
    <w:rsid w:val="003A57AE"/>
    <w:rsid w:val="003A583B"/>
    <w:rsid w:val="003A596C"/>
    <w:rsid w:val="003A6300"/>
    <w:rsid w:val="003A6336"/>
    <w:rsid w:val="003A6359"/>
    <w:rsid w:val="003A6E05"/>
    <w:rsid w:val="003A6E7A"/>
    <w:rsid w:val="003A7069"/>
    <w:rsid w:val="003A7135"/>
    <w:rsid w:val="003A735F"/>
    <w:rsid w:val="003A73F0"/>
    <w:rsid w:val="003A7433"/>
    <w:rsid w:val="003A7525"/>
    <w:rsid w:val="003A7C92"/>
    <w:rsid w:val="003B0365"/>
    <w:rsid w:val="003B03E9"/>
    <w:rsid w:val="003B06D7"/>
    <w:rsid w:val="003B076B"/>
    <w:rsid w:val="003B09A7"/>
    <w:rsid w:val="003B09E1"/>
    <w:rsid w:val="003B0B9A"/>
    <w:rsid w:val="003B13D9"/>
    <w:rsid w:val="003B1B92"/>
    <w:rsid w:val="003B1EC9"/>
    <w:rsid w:val="003B1FB7"/>
    <w:rsid w:val="003B21EE"/>
    <w:rsid w:val="003B2300"/>
    <w:rsid w:val="003B237C"/>
    <w:rsid w:val="003B23F8"/>
    <w:rsid w:val="003B266D"/>
    <w:rsid w:val="003B269D"/>
    <w:rsid w:val="003B26C2"/>
    <w:rsid w:val="003B2BB5"/>
    <w:rsid w:val="003B2C1D"/>
    <w:rsid w:val="003B2C24"/>
    <w:rsid w:val="003B3356"/>
    <w:rsid w:val="003B35EB"/>
    <w:rsid w:val="003B362A"/>
    <w:rsid w:val="003B3717"/>
    <w:rsid w:val="003B3774"/>
    <w:rsid w:val="003B3960"/>
    <w:rsid w:val="003B42D6"/>
    <w:rsid w:val="003B4357"/>
    <w:rsid w:val="003B438F"/>
    <w:rsid w:val="003B4470"/>
    <w:rsid w:val="003B464C"/>
    <w:rsid w:val="003B4767"/>
    <w:rsid w:val="003B487B"/>
    <w:rsid w:val="003B4902"/>
    <w:rsid w:val="003B4CA7"/>
    <w:rsid w:val="003B4EB2"/>
    <w:rsid w:val="003B51C0"/>
    <w:rsid w:val="003B54AC"/>
    <w:rsid w:val="003B5591"/>
    <w:rsid w:val="003B56DE"/>
    <w:rsid w:val="003B57F8"/>
    <w:rsid w:val="003B5B8E"/>
    <w:rsid w:val="003B6E35"/>
    <w:rsid w:val="003B6E66"/>
    <w:rsid w:val="003B6EB8"/>
    <w:rsid w:val="003B6FBD"/>
    <w:rsid w:val="003B7098"/>
    <w:rsid w:val="003B7212"/>
    <w:rsid w:val="003B7306"/>
    <w:rsid w:val="003B73CD"/>
    <w:rsid w:val="003B75CE"/>
    <w:rsid w:val="003B793C"/>
    <w:rsid w:val="003B7989"/>
    <w:rsid w:val="003C08D6"/>
    <w:rsid w:val="003C08E4"/>
    <w:rsid w:val="003C0BFD"/>
    <w:rsid w:val="003C0CDE"/>
    <w:rsid w:val="003C111B"/>
    <w:rsid w:val="003C12F0"/>
    <w:rsid w:val="003C1347"/>
    <w:rsid w:val="003C1924"/>
    <w:rsid w:val="003C19C5"/>
    <w:rsid w:val="003C1B06"/>
    <w:rsid w:val="003C1EF6"/>
    <w:rsid w:val="003C205F"/>
    <w:rsid w:val="003C22B4"/>
    <w:rsid w:val="003C266C"/>
    <w:rsid w:val="003C2756"/>
    <w:rsid w:val="003C29B3"/>
    <w:rsid w:val="003C2BB4"/>
    <w:rsid w:val="003C2C55"/>
    <w:rsid w:val="003C2D89"/>
    <w:rsid w:val="003C2EF9"/>
    <w:rsid w:val="003C2F0E"/>
    <w:rsid w:val="003C31B1"/>
    <w:rsid w:val="003C3F86"/>
    <w:rsid w:val="003C403A"/>
    <w:rsid w:val="003C4462"/>
    <w:rsid w:val="003C4D1E"/>
    <w:rsid w:val="003C5096"/>
    <w:rsid w:val="003C5814"/>
    <w:rsid w:val="003C58F0"/>
    <w:rsid w:val="003C5BFF"/>
    <w:rsid w:val="003C5DB8"/>
    <w:rsid w:val="003C61BD"/>
    <w:rsid w:val="003C62F8"/>
    <w:rsid w:val="003C66F3"/>
    <w:rsid w:val="003C6738"/>
    <w:rsid w:val="003C6743"/>
    <w:rsid w:val="003C6A4C"/>
    <w:rsid w:val="003C6B12"/>
    <w:rsid w:val="003C7818"/>
    <w:rsid w:val="003C799E"/>
    <w:rsid w:val="003C7DB5"/>
    <w:rsid w:val="003C7DF1"/>
    <w:rsid w:val="003C7E3E"/>
    <w:rsid w:val="003D07B2"/>
    <w:rsid w:val="003D07CC"/>
    <w:rsid w:val="003D08C5"/>
    <w:rsid w:val="003D0AB9"/>
    <w:rsid w:val="003D0F07"/>
    <w:rsid w:val="003D16B0"/>
    <w:rsid w:val="003D17DA"/>
    <w:rsid w:val="003D18B0"/>
    <w:rsid w:val="003D211B"/>
    <w:rsid w:val="003D24E4"/>
    <w:rsid w:val="003D24F8"/>
    <w:rsid w:val="003D25B5"/>
    <w:rsid w:val="003D292D"/>
    <w:rsid w:val="003D2B34"/>
    <w:rsid w:val="003D2E7B"/>
    <w:rsid w:val="003D3254"/>
    <w:rsid w:val="003D3433"/>
    <w:rsid w:val="003D3839"/>
    <w:rsid w:val="003D390F"/>
    <w:rsid w:val="003D3EF9"/>
    <w:rsid w:val="003D450E"/>
    <w:rsid w:val="003D48DC"/>
    <w:rsid w:val="003D490A"/>
    <w:rsid w:val="003D4B69"/>
    <w:rsid w:val="003D4C29"/>
    <w:rsid w:val="003D4D0F"/>
    <w:rsid w:val="003D4D74"/>
    <w:rsid w:val="003D4D9B"/>
    <w:rsid w:val="003D4DAD"/>
    <w:rsid w:val="003D5100"/>
    <w:rsid w:val="003D52C7"/>
    <w:rsid w:val="003D5357"/>
    <w:rsid w:val="003D5400"/>
    <w:rsid w:val="003D5470"/>
    <w:rsid w:val="003D5644"/>
    <w:rsid w:val="003D5651"/>
    <w:rsid w:val="003D59F0"/>
    <w:rsid w:val="003D5B4A"/>
    <w:rsid w:val="003D5CEF"/>
    <w:rsid w:val="003D61AA"/>
    <w:rsid w:val="003D6814"/>
    <w:rsid w:val="003D68B0"/>
    <w:rsid w:val="003D6C84"/>
    <w:rsid w:val="003D6E5B"/>
    <w:rsid w:val="003D6FA8"/>
    <w:rsid w:val="003D7023"/>
    <w:rsid w:val="003D7392"/>
    <w:rsid w:val="003D7769"/>
    <w:rsid w:val="003D7786"/>
    <w:rsid w:val="003D7928"/>
    <w:rsid w:val="003D7CB7"/>
    <w:rsid w:val="003D7CE9"/>
    <w:rsid w:val="003D7FA7"/>
    <w:rsid w:val="003E005B"/>
    <w:rsid w:val="003E02A3"/>
    <w:rsid w:val="003E0319"/>
    <w:rsid w:val="003E063B"/>
    <w:rsid w:val="003E0AF9"/>
    <w:rsid w:val="003E0C27"/>
    <w:rsid w:val="003E0C49"/>
    <w:rsid w:val="003E0E35"/>
    <w:rsid w:val="003E0E52"/>
    <w:rsid w:val="003E1014"/>
    <w:rsid w:val="003E17D9"/>
    <w:rsid w:val="003E1E0B"/>
    <w:rsid w:val="003E1EFD"/>
    <w:rsid w:val="003E1F72"/>
    <w:rsid w:val="003E1FE2"/>
    <w:rsid w:val="003E2012"/>
    <w:rsid w:val="003E20A0"/>
    <w:rsid w:val="003E2390"/>
    <w:rsid w:val="003E2892"/>
    <w:rsid w:val="003E29AF"/>
    <w:rsid w:val="003E2C7E"/>
    <w:rsid w:val="003E2C85"/>
    <w:rsid w:val="003E302E"/>
    <w:rsid w:val="003E3102"/>
    <w:rsid w:val="003E34F0"/>
    <w:rsid w:val="003E38D7"/>
    <w:rsid w:val="003E394A"/>
    <w:rsid w:val="003E3A59"/>
    <w:rsid w:val="003E40FA"/>
    <w:rsid w:val="003E4293"/>
    <w:rsid w:val="003E43A2"/>
    <w:rsid w:val="003E4A4B"/>
    <w:rsid w:val="003E4BB1"/>
    <w:rsid w:val="003E4D1B"/>
    <w:rsid w:val="003E4D52"/>
    <w:rsid w:val="003E5097"/>
    <w:rsid w:val="003E5260"/>
    <w:rsid w:val="003E55AC"/>
    <w:rsid w:val="003E581E"/>
    <w:rsid w:val="003E58AE"/>
    <w:rsid w:val="003E5B2D"/>
    <w:rsid w:val="003E5BBE"/>
    <w:rsid w:val="003E5CF4"/>
    <w:rsid w:val="003E5F72"/>
    <w:rsid w:val="003E64C8"/>
    <w:rsid w:val="003E66A1"/>
    <w:rsid w:val="003E6711"/>
    <w:rsid w:val="003E675B"/>
    <w:rsid w:val="003E680F"/>
    <w:rsid w:val="003E6989"/>
    <w:rsid w:val="003E69F5"/>
    <w:rsid w:val="003E6F8D"/>
    <w:rsid w:val="003E7455"/>
    <w:rsid w:val="003E75BB"/>
    <w:rsid w:val="003E76A2"/>
    <w:rsid w:val="003E787D"/>
    <w:rsid w:val="003F00D8"/>
    <w:rsid w:val="003F00DC"/>
    <w:rsid w:val="003F0143"/>
    <w:rsid w:val="003F0281"/>
    <w:rsid w:val="003F0477"/>
    <w:rsid w:val="003F047F"/>
    <w:rsid w:val="003F0AD6"/>
    <w:rsid w:val="003F123C"/>
    <w:rsid w:val="003F1311"/>
    <w:rsid w:val="003F13A3"/>
    <w:rsid w:val="003F161E"/>
    <w:rsid w:val="003F176C"/>
    <w:rsid w:val="003F1C98"/>
    <w:rsid w:val="003F1DD0"/>
    <w:rsid w:val="003F2014"/>
    <w:rsid w:val="003F22BE"/>
    <w:rsid w:val="003F29EB"/>
    <w:rsid w:val="003F2AF5"/>
    <w:rsid w:val="003F2F5C"/>
    <w:rsid w:val="003F306B"/>
    <w:rsid w:val="003F359F"/>
    <w:rsid w:val="003F3737"/>
    <w:rsid w:val="003F375A"/>
    <w:rsid w:val="003F37D1"/>
    <w:rsid w:val="003F3F24"/>
    <w:rsid w:val="003F43F7"/>
    <w:rsid w:val="003F45DB"/>
    <w:rsid w:val="003F4D94"/>
    <w:rsid w:val="003F4DCA"/>
    <w:rsid w:val="003F4DF2"/>
    <w:rsid w:val="003F50CC"/>
    <w:rsid w:val="003F5127"/>
    <w:rsid w:val="003F532B"/>
    <w:rsid w:val="003F534F"/>
    <w:rsid w:val="003F5386"/>
    <w:rsid w:val="003F5522"/>
    <w:rsid w:val="003F561D"/>
    <w:rsid w:val="003F56BC"/>
    <w:rsid w:val="003F590D"/>
    <w:rsid w:val="003F5AD6"/>
    <w:rsid w:val="003F5C67"/>
    <w:rsid w:val="003F5CBD"/>
    <w:rsid w:val="003F5CC9"/>
    <w:rsid w:val="003F5DEF"/>
    <w:rsid w:val="003F618E"/>
    <w:rsid w:val="003F61BD"/>
    <w:rsid w:val="003F6391"/>
    <w:rsid w:val="003F66B0"/>
    <w:rsid w:val="003F69EE"/>
    <w:rsid w:val="003F6B9F"/>
    <w:rsid w:val="003F6D5D"/>
    <w:rsid w:val="003F6E87"/>
    <w:rsid w:val="003F6EB0"/>
    <w:rsid w:val="003F6F0D"/>
    <w:rsid w:val="003F73F5"/>
    <w:rsid w:val="003F7A02"/>
    <w:rsid w:val="003F7E57"/>
    <w:rsid w:val="004006EF"/>
    <w:rsid w:val="00400A29"/>
    <w:rsid w:val="00400BE6"/>
    <w:rsid w:val="00400C42"/>
    <w:rsid w:val="00400D6F"/>
    <w:rsid w:val="00401380"/>
    <w:rsid w:val="004014D7"/>
    <w:rsid w:val="0040153E"/>
    <w:rsid w:val="00401770"/>
    <w:rsid w:val="00401B1F"/>
    <w:rsid w:val="00401C3C"/>
    <w:rsid w:val="00401C8F"/>
    <w:rsid w:val="00401D69"/>
    <w:rsid w:val="00402010"/>
    <w:rsid w:val="0040233C"/>
    <w:rsid w:val="004023C2"/>
    <w:rsid w:val="00402426"/>
    <w:rsid w:val="004024FB"/>
    <w:rsid w:val="0040267B"/>
    <w:rsid w:val="00402B7E"/>
    <w:rsid w:val="00402ECE"/>
    <w:rsid w:val="0040345E"/>
    <w:rsid w:val="0040346F"/>
    <w:rsid w:val="004039D4"/>
    <w:rsid w:val="00403DA3"/>
    <w:rsid w:val="00403EEB"/>
    <w:rsid w:val="00403FB9"/>
    <w:rsid w:val="00404053"/>
    <w:rsid w:val="00404233"/>
    <w:rsid w:val="004042BE"/>
    <w:rsid w:val="00404320"/>
    <w:rsid w:val="004043AB"/>
    <w:rsid w:val="00404619"/>
    <w:rsid w:val="00404A3C"/>
    <w:rsid w:val="00404A72"/>
    <w:rsid w:val="00404DBE"/>
    <w:rsid w:val="00404DCC"/>
    <w:rsid w:val="004051BD"/>
    <w:rsid w:val="00405A86"/>
    <w:rsid w:val="00405CA1"/>
    <w:rsid w:val="00405EA9"/>
    <w:rsid w:val="00405F03"/>
    <w:rsid w:val="0040602D"/>
    <w:rsid w:val="0040633A"/>
    <w:rsid w:val="00406561"/>
    <w:rsid w:val="004066D3"/>
    <w:rsid w:val="0040691A"/>
    <w:rsid w:val="004069A3"/>
    <w:rsid w:val="00406BAC"/>
    <w:rsid w:val="00406DBF"/>
    <w:rsid w:val="00407041"/>
    <w:rsid w:val="004070CA"/>
    <w:rsid w:val="00407119"/>
    <w:rsid w:val="004073AB"/>
    <w:rsid w:val="00407606"/>
    <w:rsid w:val="0040771A"/>
    <w:rsid w:val="004077E6"/>
    <w:rsid w:val="00407FCF"/>
    <w:rsid w:val="004103EA"/>
    <w:rsid w:val="00410515"/>
    <w:rsid w:val="0041053F"/>
    <w:rsid w:val="004107CD"/>
    <w:rsid w:val="004109B1"/>
    <w:rsid w:val="00410A07"/>
    <w:rsid w:val="00410B6A"/>
    <w:rsid w:val="00410D45"/>
    <w:rsid w:val="00411169"/>
    <w:rsid w:val="00411225"/>
    <w:rsid w:val="0041133E"/>
    <w:rsid w:val="0041139D"/>
    <w:rsid w:val="00411485"/>
    <w:rsid w:val="00411585"/>
    <w:rsid w:val="0041172F"/>
    <w:rsid w:val="00411A99"/>
    <w:rsid w:val="00411ACF"/>
    <w:rsid w:val="00411D3D"/>
    <w:rsid w:val="00411E85"/>
    <w:rsid w:val="00412154"/>
    <w:rsid w:val="00412476"/>
    <w:rsid w:val="00412656"/>
    <w:rsid w:val="00412919"/>
    <w:rsid w:val="00412A03"/>
    <w:rsid w:val="00412CBF"/>
    <w:rsid w:val="00412DC6"/>
    <w:rsid w:val="00413144"/>
    <w:rsid w:val="004133D1"/>
    <w:rsid w:val="0041382D"/>
    <w:rsid w:val="004138DD"/>
    <w:rsid w:val="00413B12"/>
    <w:rsid w:val="00413B8B"/>
    <w:rsid w:val="00413BCA"/>
    <w:rsid w:val="00413C75"/>
    <w:rsid w:val="0041406D"/>
    <w:rsid w:val="004141A3"/>
    <w:rsid w:val="00414283"/>
    <w:rsid w:val="004144AC"/>
    <w:rsid w:val="0041478D"/>
    <w:rsid w:val="0041494E"/>
    <w:rsid w:val="00414CC8"/>
    <w:rsid w:val="00414F62"/>
    <w:rsid w:val="004153A6"/>
    <w:rsid w:val="004159EC"/>
    <w:rsid w:val="00415ED8"/>
    <w:rsid w:val="00415FBB"/>
    <w:rsid w:val="0041604F"/>
    <w:rsid w:val="00416052"/>
    <w:rsid w:val="004161BF"/>
    <w:rsid w:val="00416531"/>
    <w:rsid w:val="00416811"/>
    <w:rsid w:val="00416900"/>
    <w:rsid w:val="00416942"/>
    <w:rsid w:val="00416C13"/>
    <w:rsid w:val="00416C7C"/>
    <w:rsid w:val="004170B2"/>
    <w:rsid w:val="0041754D"/>
    <w:rsid w:val="0041768C"/>
    <w:rsid w:val="004177C8"/>
    <w:rsid w:val="00417BD9"/>
    <w:rsid w:val="00420065"/>
    <w:rsid w:val="004204B8"/>
    <w:rsid w:val="00421031"/>
    <w:rsid w:val="0042119F"/>
    <w:rsid w:val="004211D8"/>
    <w:rsid w:val="00421841"/>
    <w:rsid w:val="00421B2B"/>
    <w:rsid w:val="00421DB6"/>
    <w:rsid w:val="00422030"/>
    <w:rsid w:val="0042206D"/>
    <w:rsid w:val="00422078"/>
    <w:rsid w:val="004228B4"/>
    <w:rsid w:val="00422A44"/>
    <w:rsid w:val="00422B53"/>
    <w:rsid w:val="0042305C"/>
    <w:rsid w:val="004230C9"/>
    <w:rsid w:val="004235BA"/>
    <w:rsid w:val="00423615"/>
    <w:rsid w:val="0042366C"/>
    <w:rsid w:val="004236B0"/>
    <w:rsid w:val="004238D8"/>
    <w:rsid w:val="00423EF5"/>
    <w:rsid w:val="00424472"/>
    <w:rsid w:val="00424632"/>
    <w:rsid w:val="004246DF"/>
    <w:rsid w:val="00424BC5"/>
    <w:rsid w:val="00424CD7"/>
    <w:rsid w:val="00424D14"/>
    <w:rsid w:val="00425123"/>
    <w:rsid w:val="004253FC"/>
    <w:rsid w:val="004255B5"/>
    <w:rsid w:val="00425679"/>
    <w:rsid w:val="00425884"/>
    <w:rsid w:val="00425A44"/>
    <w:rsid w:val="00425CBE"/>
    <w:rsid w:val="00425DB5"/>
    <w:rsid w:val="00425E8A"/>
    <w:rsid w:val="0042602F"/>
    <w:rsid w:val="00426231"/>
    <w:rsid w:val="004262F0"/>
    <w:rsid w:val="00426554"/>
    <w:rsid w:val="00426749"/>
    <w:rsid w:val="004268A0"/>
    <w:rsid w:val="00426D96"/>
    <w:rsid w:val="0042720B"/>
    <w:rsid w:val="00427AE4"/>
    <w:rsid w:val="00427AFC"/>
    <w:rsid w:val="00427E1D"/>
    <w:rsid w:val="00427F0E"/>
    <w:rsid w:val="00427FDA"/>
    <w:rsid w:val="00430231"/>
    <w:rsid w:val="004304A7"/>
    <w:rsid w:val="00430ADF"/>
    <w:rsid w:val="00430F36"/>
    <w:rsid w:val="004311A4"/>
    <w:rsid w:val="004312CC"/>
    <w:rsid w:val="00431322"/>
    <w:rsid w:val="00431479"/>
    <w:rsid w:val="0043184D"/>
    <w:rsid w:val="004319AD"/>
    <w:rsid w:val="00431BD7"/>
    <w:rsid w:val="00431E45"/>
    <w:rsid w:val="00432046"/>
    <w:rsid w:val="004329C7"/>
    <w:rsid w:val="00432A3F"/>
    <w:rsid w:val="00432F43"/>
    <w:rsid w:val="004332D6"/>
    <w:rsid w:val="004334D5"/>
    <w:rsid w:val="004334F2"/>
    <w:rsid w:val="0043396D"/>
    <w:rsid w:val="00433F6F"/>
    <w:rsid w:val="00434277"/>
    <w:rsid w:val="00434CDB"/>
    <w:rsid w:val="00434D8B"/>
    <w:rsid w:val="00434F13"/>
    <w:rsid w:val="00434FB5"/>
    <w:rsid w:val="004353A8"/>
    <w:rsid w:val="00435655"/>
    <w:rsid w:val="00435D1F"/>
    <w:rsid w:val="004360B5"/>
    <w:rsid w:val="004360DF"/>
    <w:rsid w:val="004363F1"/>
    <w:rsid w:val="00436525"/>
    <w:rsid w:val="0043661C"/>
    <w:rsid w:val="00436AEA"/>
    <w:rsid w:val="00436BF7"/>
    <w:rsid w:val="00436C18"/>
    <w:rsid w:val="004370FB"/>
    <w:rsid w:val="00437499"/>
    <w:rsid w:val="00437662"/>
    <w:rsid w:val="00437837"/>
    <w:rsid w:val="00437A5B"/>
    <w:rsid w:val="00437CE9"/>
    <w:rsid w:val="00437EFF"/>
    <w:rsid w:val="00437F8A"/>
    <w:rsid w:val="004401FF"/>
    <w:rsid w:val="00440370"/>
    <w:rsid w:val="00440388"/>
    <w:rsid w:val="0044054E"/>
    <w:rsid w:val="00440696"/>
    <w:rsid w:val="004409C3"/>
    <w:rsid w:val="00440CC2"/>
    <w:rsid w:val="00440D41"/>
    <w:rsid w:val="00440D56"/>
    <w:rsid w:val="004410B0"/>
    <w:rsid w:val="0044112E"/>
    <w:rsid w:val="0044125D"/>
    <w:rsid w:val="004417BA"/>
    <w:rsid w:val="00441CEA"/>
    <w:rsid w:val="00442394"/>
    <w:rsid w:val="004423CF"/>
    <w:rsid w:val="004425DA"/>
    <w:rsid w:val="00442B62"/>
    <w:rsid w:val="004431D6"/>
    <w:rsid w:val="00443399"/>
    <w:rsid w:val="00443609"/>
    <w:rsid w:val="004436A6"/>
    <w:rsid w:val="00443875"/>
    <w:rsid w:val="00443BE8"/>
    <w:rsid w:val="00443C7E"/>
    <w:rsid w:val="00443CA5"/>
    <w:rsid w:val="00444343"/>
    <w:rsid w:val="00444462"/>
    <w:rsid w:val="00444463"/>
    <w:rsid w:val="00444496"/>
    <w:rsid w:val="004446DD"/>
    <w:rsid w:val="004448CE"/>
    <w:rsid w:val="00444B39"/>
    <w:rsid w:val="00444EA6"/>
    <w:rsid w:val="00445057"/>
    <w:rsid w:val="004451E5"/>
    <w:rsid w:val="004458A5"/>
    <w:rsid w:val="0044590D"/>
    <w:rsid w:val="00445A67"/>
    <w:rsid w:val="00445A93"/>
    <w:rsid w:val="00445BAF"/>
    <w:rsid w:val="004463F8"/>
    <w:rsid w:val="0044696D"/>
    <w:rsid w:val="00446C12"/>
    <w:rsid w:val="0044722E"/>
    <w:rsid w:val="00447391"/>
    <w:rsid w:val="004473DF"/>
    <w:rsid w:val="004473E3"/>
    <w:rsid w:val="0044766B"/>
    <w:rsid w:val="00447945"/>
    <w:rsid w:val="00447AC1"/>
    <w:rsid w:val="00447D63"/>
    <w:rsid w:val="00447DD2"/>
    <w:rsid w:val="004506FE"/>
    <w:rsid w:val="0045080E"/>
    <w:rsid w:val="00450B9C"/>
    <w:rsid w:val="00450CF0"/>
    <w:rsid w:val="00450E9D"/>
    <w:rsid w:val="00451233"/>
    <w:rsid w:val="00451246"/>
    <w:rsid w:val="00451488"/>
    <w:rsid w:val="00451561"/>
    <w:rsid w:val="004516A2"/>
    <w:rsid w:val="00451A40"/>
    <w:rsid w:val="00451C42"/>
    <w:rsid w:val="00451CEE"/>
    <w:rsid w:val="004526A6"/>
    <w:rsid w:val="004527DE"/>
    <w:rsid w:val="00452B7E"/>
    <w:rsid w:val="00452C8B"/>
    <w:rsid w:val="00452E2F"/>
    <w:rsid w:val="0045303A"/>
    <w:rsid w:val="004534DA"/>
    <w:rsid w:val="0045354A"/>
    <w:rsid w:val="00453651"/>
    <w:rsid w:val="0045369C"/>
    <w:rsid w:val="004537D9"/>
    <w:rsid w:val="00453D6E"/>
    <w:rsid w:val="004540E1"/>
    <w:rsid w:val="0045441A"/>
    <w:rsid w:val="00454420"/>
    <w:rsid w:val="004547FF"/>
    <w:rsid w:val="004548C4"/>
    <w:rsid w:val="00454F09"/>
    <w:rsid w:val="00454F97"/>
    <w:rsid w:val="004551C3"/>
    <w:rsid w:val="00455375"/>
    <w:rsid w:val="004557D1"/>
    <w:rsid w:val="00455D4B"/>
    <w:rsid w:val="004564C0"/>
    <w:rsid w:val="00456571"/>
    <w:rsid w:val="004565FA"/>
    <w:rsid w:val="00456724"/>
    <w:rsid w:val="00456EFB"/>
    <w:rsid w:val="0045706A"/>
    <w:rsid w:val="004570AD"/>
    <w:rsid w:val="0045742D"/>
    <w:rsid w:val="00457824"/>
    <w:rsid w:val="00457CB0"/>
    <w:rsid w:val="00457E8F"/>
    <w:rsid w:val="00457FEE"/>
    <w:rsid w:val="004601C0"/>
    <w:rsid w:val="0046037C"/>
    <w:rsid w:val="004603EF"/>
    <w:rsid w:val="004604E9"/>
    <w:rsid w:val="00460672"/>
    <w:rsid w:val="00460DE1"/>
    <w:rsid w:val="00461258"/>
    <w:rsid w:val="004613D8"/>
    <w:rsid w:val="0046178A"/>
    <w:rsid w:val="00461986"/>
    <w:rsid w:val="004619DB"/>
    <w:rsid w:val="00461B29"/>
    <w:rsid w:val="00461CB7"/>
    <w:rsid w:val="00461F78"/>
    <w:rsid w:val="00461F82"/>
    <w:rsid w:val="0046216D"/>
    <w:rsid w:val="0046238D"/>
    <w:rsid w:val="00462476"/>
    <w:rsid w:val="00462C69"/>
    <w:rsid w:val="00462F4D"/>
    <w:rsid w:val="004630BD"/>
    <w:rsid w:val="00463112"/>
    <w:rsid w:val="00463464"/>
    <w:rsid w:val="004634BC"/>
    <w:rsid w:val="00463588"/>
    <w:rsid w:val="00463659"/>
    <w:rsid w:val="00463773"/>
    <w:rsid w:val="00463945"/>
    <w:rsid w:val="00463D35"/>
    <w:rsid w:val="00463DC2"/>
    <w:rsid w:val="00463F50"/>
    <w:rsid w:val="00464282"/>
    <w:rsid w:val="004645E3"/>
    <w:rsid w:val="00464813"/>
    <w:rsid w:val="00464A51"/>
    <w:rsid w:val="00464B30"/>
    <w:rsid w:val="00464D34"/>
    <w:rsid w:val="00465126"/>
    <w:rsid w:val="00465361"/>
    <w:rsid w:val="004653A8"/>
    <w:rsid w:val="004654B4"/>
    <w:rsid w:val="00465593"/>
    <w:rsid w:val="004655E5"/>
    <w:rsid w:val="00465828"/>
    <w:rsid w:val="0046584A"/>
    <w:rsid w:val="00465932"/>
    <w:rsid w:val="00465D90"/>
    <w:rsid w:val="00466236"/>
    <w:rsid w:val="0046649A"/>
    <w:rsid w:val="0046653D"/>
    <w:rsid w:val="00466594"/>
    <w:rsid w:val="004665A4"/>
    <w:rsid w:val="00466FA9"/>
    <w:rsid w:val="0046742E"/>
    <w:rsid w:val="00467541"/>
    <w:rsid w:val="004677B0"/>
    <w:rsid w:val="00467A8F"/>
    <w:rsid w:val="00467B01"/>
    <w:rsid w:val="0047018C"/>
    <w:rsid w:val="004705CF"/>
    <w:rsid w:val="00470766"/>
    <w:rsid w:val="00470783"/>
    <w:rsid w:val="00470911"/>
    <w:rsid w:val="00470965"/>
    <w:rsid w:val="00470D4D"/>
    <w:rsid w:val="0047107E"/>
    <w:rsid w:val="0047136E"/>
    <w:rsid w:val="004714DB"/>
    <w:rsid w:val="004717ED"/>
    <w:rsid w:val="00471809"/>
    <w:rsid w:val="004718B2"/>
    <w:rsid w:val="00471C63"/>
    <w:rsid w:val="00471E9C"/>
    <w:rsid w:val="0047220A"/>
    <w:rsid w:val="00472769"/>
    <w:rsid w:val="00472AF4"/>
    <w:rsid w:val="00472B4A"/>
    <w:rsid w:val="00472C7A"/>
    <w:rsid w:val="00472EF7"/>
    <w:rsid w:val="00472EFD"/>
    <w:rsid w:val="0047302B"/>
    <w:rsid w:val="0047368C"/>
    <w:rsid w:val="00473749"/>
    <w:rsid w:val="0047382F"/>
    <w:rsid w:val="00473B73"/>
    <w:rsid w:val="00473E74"/>
    <w:rsid w:val="00473FDF"/>
    <w:rsid w:val="004745B0"/>
    <w:rsid w:val="0047465F"/>
    <w:rsid w:val="00474890"/>
    <w:rsid w:val="00475287"/>
    <w:rsid w:val="00475469"/>
    <w:rsid w:val="00475584"/>
    <w:rsid w:val="00475737"/>
    <w:rsid w:val="00475A3B"/>
    <w:rsid w:val="00475AA2"/>
    <w:rsid w:val="00475CA0"/>
    <w:rsid w:val="00476089"/>
    <w:rsid w:val="004761BC"/>
    <w:rsid w:val="00476B53"/>
    <w:rsid w:val="00476CF8"/>
    <w:rsid w:val="00477219"/>
    <w:rsid w:val="004772EB"/>
    <w:rsid w:val="00477424"/>
    <w:rsid w:val="00477886"/>
    <w:rsid w:val="004779C7"/>
    <w:rsid w:val="00477A1E"/>
    <w:rsid w:val="00477BE8"/>
    <w:rsid w:val="00477C6C"/>
    <w:rsid w:val="0048026E"/>
    <w:rsid w:val="00480536"/>
    <w:rsid w:val="004806C1"/>
    <w:rsid w:val="004808A0"/>
    <w:rsid w:val="0048098F"/>
    <w:rsid w:val="00480B02"/>
    <w:rsid w:val="00480B1D"/>
    <w:rsid w:val="00480F77"/>
    <w:rsid w:val="00481309"/>
    <w:rsid w:val="00481810"/>
    <w:rsid w:val="004819D1"/>
    <w:rsid w:val="004819FC"/>
    <w:rsid w:val="00481EB7"/>
    <w:rsid w:val="00481EF0"/>
    <w:rsid w:val="0048213F"/>
    <w:rsid w:val="0048238C"/>
    <w:rsid w:val="00482541"/>
    <w:rsid w:val="0048257C"/>
    <w:rsid w:val="004825FD"/>
    <w:rsid w:val="0048284A"/>
    <w:rsid w:val="0048294D"/>
    <w:rsid w:val="00482C65"/>
    <w:rsid w:val="00482FA1"/>
    <w:rsid w:val="00482FB3"/>
    <w:rsid w:val="004832CD"/>
    <w:rsid w:val="00483443"/>
    <w:rsid w:val="00483CEE"/>
    <w:rsid w:val="00483D9D"/>
    <w:rsid w:val="00483DE9"/>
    <w:rsid w:val="00484099"/>
    <w:rsid w:val="0048409A"/>
    <w:rsid w:val="0048429A"/>
    <w:rsid w:val="0048440C"/>
    <w:rsid w:val="0048473E"/>
    <w:rsid w:val="0048477E"/>
    <w:rsid w:val="00484796"/>
    <w:rsid w:val="004849A1"/>
    <w:rsid w:val="00484B2E"/>
    <w:rsid w:val="00484BEC"/>
    <w:rsid w:val="00484E83"/>
    <w:rsid w:val="00485124"/>
    <w:rsid w:val="00485310"/>
    <w:rsid w:val="00485CD0"/>
    <w:rsid w:val="00485D8A"/>
    <w:rsid w:val="00485FDC"/>
    <w:rsid w:val="00486143"/>
    <w:rsid w:val="004862AE"/>
    <w:rsid w:val="004862F6"/>
    <w:rsid w:val="00486665"/>
    <w:rsid w:val="00486736"/>
    <w:rsid w:val="00486828"/>
    <w:rsid w:val="00486D24"/>
    <w:rsid w:val="00486DB5"/>
    <w:rsid w:val="00486E42"/>
    <w:rsid w:val="00486FBE"/>
    <w:rsid w:val="0048732E"/>
    <w:rsid w:val="00487394"/>
    <w:rsid w:val="0048742E"/>
    <w:rsid w:val="0048742F"/>
    <w:rsid w:val="0048743B"/>
    <w:rsid w:val="0048747C"/>
    <w:rsid w:val="00487676"/>
    <w:rsid w:val="0048767A"/>
    <w:rsid w:val="00487712"/>
    <w:rsid w:val="00487794"/>
    <w:rsid w:val="00487AE1"/>
    <w:rsid w:val="00487DC8"/>
    <w:rsid w:val="00487FAF"/>
    <w:rsid w:val="00490036"/>
    <w:rsid w:val="0049003F"/>
    <w:rsid w:val="0049009A"/>
    <w:rsid w:val="004904D3"/>
    <w:rsid w:val="004904FB"/>
    <w:rsid w:val="0049082E"/>
    <w:rsid w:val="00490ACA"/>
    <w:rsid w:val="00490BE5"/>
    <w:rsid w:val="00490C8D"/>
    <w:rsid w:val="00490CE7"/>
    <w:rsid w:val="00491188"/>
    <w:rsid w:val="0049135B"/>
    <w:rsid w:val="0049142A"/>
    <w:rsid w:val="004914BE"/>
    <w:rsid w:val="00491781"/>
    <w:rsid w:val="00491896"/>
    <w:rsid w:val="004919CD"/>
    <w:rsid w:val="00491BE9"/>
    <w:rsid w:val="00491EE5"/>
    <w:rsid w:val="00491F5D"/>
    <w:rsid w:val="004920B3"/>
    <w:rsid w:val="00492711"/>
    <w:rsid w:val="0049287F"/>
    <w:rsid w:val="00492D23"/>
    <w:rsid w:val="004931D9"/>
    <w:rsid w:val="00493334"/>
    <w:rsid w:val="004934E1"/>
    <w:rsid w:val="004934F5"/>
    <w:rsid w:val="00493579"/>
    <w:rsid w:val="0049389B"/>
    <w:rsid w:val="004939D2"/>
    <w:rsid w:val="004939D5"/>
    <w:rsid w:val="00493D9A"/>
    <w:rsid w:val="00494005"/>
    <w:rsid w:val="0049401F"/>
    <w:rsid w:val="00494312"/>
    <w:rsid w:val="0049436F"/>
    <w:rsid w:val="004944E2"/>
    <w:rsid w:val="0049465A"/>
    <w:rsid w:val="004946C1"/>
    <w:rsid w:val="00494716"/>
    <w:rsid w:val="00494A77"/>
    <w:rsid w:val="00494D06"/>
    <w:rsid w:val="00494D5B"/>
    <w:rsid w:val="004952C8"/>
    <w:rsid w:val="004956C3"/>
    <w:rsid w:val="0049571C"/>
    <w:rsid w:val="00495AE4"/>
    <w:rsid w:val="00495BAC"/>
    <w:rsid w:val="00495BB9"/>
    <w:rsid w:val="00495C24"/>
    <w:rsid w:val="00496216"/>
    <w:rsid w:val="0049636A"/>
    <w:rsid w:val="004963A3"/>
    <w:rsid w:val="0049648B"/>
    <w:rsid w:val="004965A8"/>
    <w:rsid w:val="0049682E"/>
    <w:rsid w:val="004968BC"/>
    <w:rsid w:val="00496F6E"/>
    <w:rsid w:val="00496FCD"/>
    <w:rsid w:val="004972DF"/>
    <w:rsid w:val="004974AB"/>
    <w:rsid w:val="004975C7"/>
    <w:rsid w:val="00497710"/>
    <w:rsid w:val="00497813"/>
    <w:rsid w:val="00497998"/>
    <w:rsid w:val="004979CA"/>
    <w:rsid w:val="00497C11"/>
    <w:rsid w:val="00497DE4"/>
    <w:rsid w:val="004A013D"/>
    <w:rsid w:val="004A0204"/>
    <w:rsid w:val="004A020A"/>
    <w:rsid w:val="004A0617"/>
    <w:rsid w:val="004A08A6"/>
    <w:rsid w:val="004A08C3"/>
    <w:rsid w:val="004A08F2"/>
    <w:rsid w:val="004A08F6"/>
    <w:rsid w:val="004A0A93"/>
    <w:rsid w:val="004A0AA8"/>
    <w:rsid w:val="004A0CED"/>
    <w:rsid w:val="004A0FD4"/>
    <w:rsid w:val="004A1076"/>
    <w:rsid w:val="004A1202"/>
    <w:rsid w:val="004A1332"/>
    <w:rsid w:val="004A17B9"/>
    <w:rsid w:val="004A1BDA"/>
    <w:rsid w:val="004A1BE9"/>
    <w:rsid w:val="004A1E17"/>
    <w:rsid w:val="004A1ECC"/>
    <w:rsid w:val="004A20B6"/>
    <w:rsid w:val="004A2468"/>
    <w:rsid w:val="004A260E"/>
    <w:rsid w:val="004A2824"/>
    <w:rsid w:val="004A2B86"/>
    <w:rsid w:val="004A2E66"/>
    <w:rsid w:val="004A2E74"/>
    <w:rsid w:val="004A3049"/>
    <w:rsid w:val="004A322C"/>
    <w:rsid w:val="004A373F"/>
    <w:rsid w:val="004A3A40"/>
    <w:rsid w:val="004A3B02"/>
    <w:rsid w:val="004A3EE5"/>
    <w:rsid w:val="004A4184"/>
    <w:rsid w:val="004A4225"/>
    <w:rsid w:val="004A43A3"/>
    <w:rsid w:val="004A454A"/>
    <w:rsid w:val="004A45E9"/>
    <w:rsid w:val="004A4789"/>
    <w:rsid w:val="004A4AFF"/>
    <w:rsid w:val="004A577C"/>
    <w:rsid w:val="004A5860"/>
    <w:rsid w:val="004A5959"/>
    <w:rsid w:val="004A5C2E"/>
    <w:rsid w:val="004A6787"/>
    <w:rsid w:val="004A6979"/>
    <w:rsid w:val="004A6A43"/>
    <w:rsid w:val="004A6A53"/>
    <w:rsid w:val="004A6D95"/>
    <w:rsid w:val="004A7050"/>
    <w:rsid w:val="004A7142"/>
    <w:rsid w:val="004A766F"/>
    <w:rsid w:val="004A7762"/>
    <w:rsid w:val="004A79AD"/>
    <w:rsid w:val="004A7B1D"/>
    <w:rsid w:val="004A7D9D"/>
    <w:rsid w:val="004B0261"/>
    <w:rsid w:val="004B03F8"/>
    <w:rsid w:val="004B054B"/>
    <w:rsid w:val="004B054D"/>
    <w:rsid w:val="004B0628"/>
    <w:rsid w:val="004B082A"/>
    <w:rsid w:val="004B10E4"/>
    <w:rsid w:val="004B1122"/>
    <w:rsid w:val="004B13B9"/>
    <w:rsid w:val="004B1825"/>
    <w:rsid w:val="004B18EF"/>
    <w:rsid w:val="004B2065"/>
    <w:rsid w:val="004B20C9"/>
    <w:rsid w:val="004B24A3"/>
    <w:rsid w:val="004B2598"/>
    <w:rsid w:val="004B25EF"/>
    <w:rsid w:val="004B28FA"/>
    <w:rsid w:val="004B2B6C"/>
    <w:rsid w:val="004B2C83"/>
    <w:rsid w:val="004B326A"/>
    <w:rsid w:val="004B340A"/>
    <w:rsid w:val="004B34A3"/>
    <w:rsid w:val="004B37FD"/>
    <w:rsid w:val="004B3BF1"/>
    <w:rsid w:val="004B3C27"/>
    <w:rsid w:val="004B42D5"/>
    <w:rsid w:val="004B42DB"/>
    <w:rsid w:val="004B42E2"/>
    <w:rsid w:val="004B453D"/>
    <w:rsid w:val="004B470A"/>
    <w:rsid w:val="004B488F"/>
    <w:rsid w:val="004B4C31"/>
    <w:rsid w:val="004B4D5C"/>
    <w:rsid w:val="004B4F8C"/>
    <w:rsid w:val="004B52F7"/>
    <w:rsid w:val="004B53D0"/>
    <w:rsid w:val="004B57B7"/>
    <w:rsid w:val="004B5A26"/>
    <w:rsid w:val="004B5C34"/>
    <w:rsid w:val="004B5CAB"/>
    <w:rsid w:val="004B5CDA"/>
    <w:rsid w:val="004B5CFB"/>
    <w:rsid w:val="004B5EF4"/>
    <w:rsid w:val="004B626F"/>
    <w:rsid w:val="004B62D8"/>
    <w:rsid w:val="004B6407"/>
    <w:rsid w:val="004B6499"/>
    <w:rsid w:val="004B6580"/>
    <w:rsid w:val="004B6AEF"/>
    <w:rsid w:val="004B6D76"/>
    <w:rsid w:val="004B7057"/>
    <w:rsid w:val="004B709B"/>
    <w:rsid w:val="004B7410"/>
    <w:rsid w:val="004B74F5"/>
    <w:rsid w:val="004B7862"/>
    <w:rsid w:val="004B7884"/>
    <w:rsid w:val="004B7E75"/>
    <w:rsid w:val="004C0719"/>
    <w:rsid w:val="004C089D"/>
    <w:rsid w:val="004C08A8"/>
    <w:rsid w:val="004C1051"/>
    <w:rsid w:val="004C163C"/>
    <w:rsid w:val="004C17C1"/>
    <w:rsid w:val="004C1A0B"/>
    <w:rsid w:val="004C1A48"/>
    <w:rsid w:val="004C1D91"/>
    <w:rsid w:val="004C1DA8"/>
    <w:rsid w:val="004C1F1E"/>
    <w:rsid w:val="004C1F86"/>
    <w:rsid w:val="004C1F90"/>
    <w:rsid w:val="004C2231"/>
    <w:rsid w:val="004C24C2"/>
    <w:rsid w:val="004C2628"/>
    <w:rsid w:val="004C27AA"/>
    <w:rsid w:val="004C28D6"/>
    <w:rsid w:val="004C293D"/>
    <w:rsid w:val="004C2954"/>
    <w:rsid w:val="004C2AA7"/>
    <w:rsid w:val="004C2AFD"/>
    <w:rsid w:val="004C2DC7"/>
    <w:rsid w:val="004C2F4C"/>
    <w:rsid w:val="004C3016"/>
    <w:rsid w:val="004C3299"/>
    <w:rsid w:val="004C3562"/>
    <w:rsid w:val="004C35EB"/>
    <w:rsid w:val="004C3641"/>
    <w:rsid w:val="004C3F06"/>
    <w:rsid w:val="004C4117"/>
    <w:rsid w:val="004C438B"/>
    <w:rsid w:val="004C4614"/>
    <w:rsid w:val="004C47DC"/>
    <w:rsid w:val="004C4A6A"/>
    <w:rsid w:val="004C4EF8"/>
    <w:rsid w:val="004C5098"/>
    <w:rsid w:val="004C5327"/>
    <w:rsid w:val="004C543F"/>
    <w:rsid w:val="004C5622"/>
    <w:rsid w:val="004C5C59"/>
    <w:rsid w:val="004C5CC0"/>
    <w:rsid w:val="004C5DE6"/>
    <w:rsid w:val="004C635A"/>
    <w:rsid w:val="004C6449"/>
    <w:rsid w:val="004C659F"/>
    <w:rsid w:val="004C6607"/>
    <w:rsid w:val="004C66E7"/>
    <w:rsid w:val="004C6740"/>
    <w:rsid w:val="004C6B00"/>
    <w:rsid w:val="004C6B5E"/>
    <w:rsid w:val="004C6D33"/>
    <w:rsid w:val="004C6F92"/>
    <w:rsid w:val="004C74DA"/>
    <w:rsid w:val="004C7575"/>
    <w:rsid w:val="004C7593"/>
    <w:rsid w:val="004C7837"/>
    <w:rsid w:val="004C7B0B"/>
    <w:rsid w:val="004C7DCB"/>
    <w:rsid w:val="004C7F03"/>
    <w:rsid w:val="004C7F6D"/>
    <w:rsid w:val="004D01E1"/>
    <w:rsid w:val="004D02C0"/>
    <w:rsid w:val="004D030B"/>
    <w:rsid w:val="004D0414"/>
    <w:rsid w:val="004D05B8"/>
    <w:rsid w:val="004D06B9"/>
    <w:rsid w:val="004D088A"/>
    <w:rsid w:val="004D0D17"/>
    <w:rsid w:val="004D0DE9"/>
    <w:rsid w:val="004D0F1A"/>
    <w:rsid w:val="004D11A3"/>
    <w:rsid w:val="004D1248"/>
    <w:rsid w:val="004D125B"/>
    <w:rsid w:val="004D1384"/>
    <w:rsid w:val="004D13CC"/>
    <w:rsid w:val="004D18D8"/>
    <w:rsid w:val="004D18E0"/>
    <w:rsid w:val="004D1ADB"/>
    <w:rsid w:val="004D1F44"/>
    <w:rsid w:val="004D2377"/>
    <w:rsid w:val="004D26B9"/>
    <w:rsid w:val="004D286B"/>
    <w:rsid w:val="004D2DC1"/>
    <w:rsid w:val="004D3158"/>
    <w:rsid w:val="004D332D"/>
    <w:rsid w:val="004D3473"/>
    <w:rsid w:val="004D35A7"/>
    <w:rsid w:val="004D377A"/>
    <w:rsid w:val="004D3A19"/>
    <w:rsid w:val="004D3A78"/>
    <w:rsid w:val="004D3AFF"/>
    <w:rsid w:val="004D3BD9"/>
    <w:rsid w:val="004D3EB6"/>
    <w:rsid w:val="004D4560"/>
    <w:rsid w:val="004D4763"/>
    <w:rsid w:val="004D480A"/>
    <w:rsid w:val="004D48B6"/>
    <w:rsid w:val="004D492B"/>
    <w:rsid w:val="004D4AD4"/>
    <w:rsid w:val="004D5023"/>
    <w:rsid w:val="004D51BD"/>
    <w:rsid w:val="004D5681"/>
    <w:rsid w:val="004D5B40"/>
    <w:rsid w:val="004D5D19"/>
    <w:rsid w:val="004D5F23"/>
    <w:rsid w:val="004D5F91"/>
    <w:rsid w:val="004D61AA"/>
    <w:rsid w:val="004D620E"/>
    <w:rsid w:val="004D62E9"/>
    <w:rsid w:val="004D634A"/>
    <w:rsid w:val="004D6963"/>
    <w:rsid w:val="004D6B62"/>
    <w:rsid w:val="004D6CE2"/>
    <w:rsid w:val="004D7152"/>
    <w:rsid w:val="004D717C"/>
    <w:rsid w:val="004D71C5"/>
    <w:rsid w:val="004D7261"/>
    <w:rsid w:val="004D7480"/>
    <w:rsid w:val="004D7591"/>
    <w:rsid w:val="004D78E8"/>
    <w:rsid w:val="004D7B39"/>
    <w:rsid w:val="004D7D09"/>
    <w:rsid w:val="004E03F8"/>
    <w:rsid w:val="004E078F"/>
    <w:rsid w:val="004E09A5"/>
    <w:rsid w:val="004E0AF4"/>
    <w:rsid w:val="004E0C11"/>
    <w:rsid w:val="004E0DBE"/>
    <w:rsid w:val="004E0E65"/>
    <w:rsid w:val="004E12D9"/>
    <w:rsid w:val="004E12F5"/>
    <w:rsid w:val="004E1408"/>
    <w:rsid w:val="004E14D1"/>
    <w:rsid w:val="004E16DB"/>
    <w:rsid w:val="004E16E8"/>
    <w:rsid w:val="004E177C"/>
    <w:rsid w:val="004E17BF"/>
    <w:rsid w:val="004E1920"/>
    <w:rsid w:val="004E1C58"/>
    <w:rsid w:val="004E25F2"/>
    <w:rsid w:val="004E26F4"/>
    <w:rsid w:val="004E2805"/>
    <w:rsid w:val="004E2A34"/>
    <w:rsid w:val="004E2E1B"/>
    <w:rsid w:val="004E2EFC"/>
    <w:rsid w:val="004E2F6A"/>
    <w:rsid w:val="004E3097"/>
    <w:rsid w:val="004E321F"/>
    <w:rsid w:val="004E34CB"/>
    <w:rsid w:val="004E394C"/>
    <w:rsid w:val="004E3D61"/>
    <w:rsid w:val="004E416D"/>
    <w:rsid w:val="004E4173"/>
    <w:rsid w:val="004E428E"/>
    <w:rsid w:val="004E42F0"/>
    <w:rsid w:val="004E4329"/>
    <w:rsid w:val="004E4465"/>
    <w:rsid w:val="004E45A2"/>
    <w:rsid w:val="004E464B"/>
    <w:rsid w:val="004E48C6"/>
    <w:rsid w:val="004E48F4"/>
    <w:rsid w:val="004E4952"/>
    <w:rsid w:val="004E4B82"/>
    <w:rsid w:val="004E4CA6"/>
    <w:rsid w:val="004E5203"/>
    <w:rsid w:val="004E54CE"/>
    <w:rsid w:val="004E55C0"/>
    <w:rsid w:val="004E5658"/>
    <w:rsid w:val="004E5683"/>
    <w:rsid w:val="004E593E"/>
    <w:rsid w:val="004E5B32"/>
    <w:rsid w:val="004E5F87"/>
    <w:rsid w:val="004E6564"/>
    <w:rsid w:val="004E6B52"/>
    <w:rsid w:val="004E6CC5"/>
    <w:rsid w:val="004E7368"/>
    <w:rsid w:val="004E747F"/>
    <w:rsid w:val="004E7498"/>
    <w:rsid w:val="004E76B8"/>
    <w:rsid w:val="004E7801"/>
    <w:rsid w:val="004E7A1D"/>
    <w:rsid w:val="004E7EE1"/>
    <w:rsid w:val="004F017A"/>
    <w:rsid w:val="004F0A02"/>
    <w:rsid w:val="004F0C22"/>
    <w:rsid w:val="004F0D0A"/>
    <w:rsid w:val="004F0E8A"/>
    <w:rsid w:val="004F11E9"/>
    <w:rsid w:val="004F125B"/>
    <w:rsid w:val="004F13AC"/>
    <w:rsid w:val="004F15B8"/>
    <w:rsid w:val="004F1A40"/>
    <w:rsid w:val="004F1E1B"/>
    <w:rsid w:val="004F207D"/>
    <w:rsid w:val="004F22FF"/>
    <w:rsid w:val="004F24A7"/>
    <w:rsid w:val="004F2ACF"/>
    <w:rsid w:val="004F2B3B"/>
    <w:rsid w:val="004F2C19"/>
    <w:rsid w:val="004F2CF9"/>
    <w:rsid w:val="004F31FA"/>
    <w:rsid w:val="004F33AA"/>
    <w:rsid w:val="004F35E1"/>
    <w:rsid w:val="004F366A"/>
    <w:rsid w:val="004F36EC"/>
    <w:rsid w:val="004F3959"/>
    <w:rsid w:val="004F3B61"/>
    <w:rsid w:val="004F3D79"/>
    <w:rsid w:val="004F3DED"/>
    <w:rsid w:val="004F41AD"/>
    <w:rsid w:val="004F4344"/>
    <w:rsid w:val="004F47CD"/>
    <w:rsid w:val="004F487D"/>
    <w:rsid w:val="004F4961"/>
    <w:rsid w:val="004F4D52"/>
    <w:rsid w:val="004F4D5B"/>
    <w:rsid w:val="004F4DE5"/>
    <w:rsid w:val="004F50C9"/>
    <w:rsid w:val="004F570E"/>
    <w:rsid w:val="004F5E4E"/>
    <w:rsid w:val="004F5FDE"/>
    <w:rsid w:val="004F6014"/>
    <w:rsid w:val="004F6136"/>
    <w:rsid w:val="004F6649"/>
    <w:rsid w:val="004F670B"/>
    <w:rsid w:val="004F68AA"/>
    <w:rsid w:val="004F6A70"/>
    <w:rsid w:val="004F6E0D"/>
    <w:rsid w:val="004F6F5D"/>
    <w:rsid w:val="004F75AE"/>
    <w:rsid w:val="004F785D"/>
    <w:rsid w:val="004F7A41"/>
    <w:rsid w:val="004F7AF0"/>
    <w:rsid w:val="004F7F2C"/>
    <w:rsid w:val="005003B3"/>
    <w:rsid w:val="005004CC"/>
    <w:rsid w:val="0050055B"/>
    <w:rsid w:val="005005C9"/>
    <w:rsid w:val="00500A97"/>
    <w:rsid w:val="00500E1B"/>
    <w:rsid w:val="00500E80"/>
    <w:rsid w:val="005011CA"/>
    <w:rsid w:val="00501530"/>
    <w:rsid w:val="00501745"/>
    <w:rsid w:val="00501AB0"/>
    <w:rsid w:val="00501B3C"/>
    <w:rsid w:val="00501CC6"/>
    <w:rsid w:val="00502324"/>
    <w:rsid w:val="005024AD"/>
    <w:rsid w:val="0050266D"/>
    <w:rsid w:val="005026C2"/>
    <w:rsid w:val="00502708"/>
    <w:rsid w:val="005028A3"/>
    <w:rsid w:val="00502ACC"/>
    <w:rsid w:val="00502B15"/>
    <w:rsid w:val="00502BEB"/>
    <w:rsid w:val="00502EE2"/>
    <w:rsid w:val="00502F41"/>
    <w:rsid w:val="00503160"/>
    <w:rsid w:val="00503364"/>
    <w:rsid w:val="0050343C"/>
    <w:rsid w:val="005038B7"/>
    <w:rsid w:val="00503D9F"/>
    <w:rsid w:val="00503DEE"/>
    <w:rsid w:val="00503ECF"/>
    <w:rsid w:val="005040A0"/>
    <w:rsid w:val="0050412F"/>
    <w:rsid w:val="0050414C"/>
    <w:rsid w:val="005044C5"/>
    <w:rsid w:val="005045BF"/>
    <w:rsid w:val="005045CD"/>
    <w:rsid w:val="005047B9"/>
    <w:rsid w:val="00504FE5"/>
    <w:rsid w:val="00505193"/>
    <w:rsid w:val="005051DD"/>
    <w:rsid w:val="00505450"/>
    <w:rsid w:val="005056DE"/>
    <w:rsid w:val="005058E6"/>
    <w:rsid w:val="00505A70"/>
    <w:rsid w:val="00505DC4"/>
    <w:rsid w:val="00505FC6"/>
    <w:rsid w:val="005060AD"/>
    <w:rsid w:val="005060B8"/>
    <w:rsid w:val="005065DC"/>
    <w:rsid w:val="00506C96"/>
    <w:rsid w:val="00506DBC"/>
    <w:rsid w:val="00506F5C"/>
    <w:rsid w:val="005070CD"/>
    <w:rsid w:val="0050750C"/>
    <w:rsid w:val="005075E2"/>
    <w:rsid w:val="0050782A"/>
    <w:rsid w:val="00507B9E"/>
    <w:rsid w:val="00507BC2"/>
    <w:rsid w:val="00507DAD"/>
    <w:rsid w:val="00507E06"/>
    <w:rsid w:val="00510356"/>
    <w:rsid w:val="00510568"/>
    <w:rsid w:val="005106FF"/>
    <w:rsid w:val="0051091F"/>
    <w:rsid w:val="0051096A"/>
    <w:rsid w:val="0051097A"/>
    <w:rsid w:val="00510A86"/>
    <w:rsid w:val="005112F4"/>
    <w:rsid w:val="00511400"/>
    <w:rsid w:val="00511A8D"/>
    <w:rsid w:val="005120BD"/>
    <w:rsid w:val="00512B92"/>
    <w:rsid w:val="00512F18"/>
    <w:rsid w:val="005131CC"/>
    <w:rsid w:val="00513C44"/>
    <w:rsid w:val="00513D79"/>
    <w:rsid w:val="0051401F"/>
    <w:rsid w:val="005141C2"/>
    <w:rsid w:val="0051449A"/>
    <w:rsid w:val="005147A1"/>
    <w:rsid w:val="005148A2"/>
    <w:rsid w:val="00514C35"/>
    <w:rsid w:val="00514C8E"/>
    <w:rsid w:val="00514D47"/>
    <w:rsid w:val="00514F13"/>
    <w:rsid w:val="0051534B"/>
    <w:rsid w:val="005153C9"/>
    <w:rsid w:val="00515620"/>
    <w:rsid w:val="00515637"/>
    <w:rsid w:val="005156F7"/>
    <w:rsid w:val="00515B31"/>
    <w:rsid w:val="00515BD4"/>
    <w:rsid w:val="00515D93"/>
    <w:rsid w:val="00515DA5"/>
    <w:rsid w:val="00515FC4"/>
    <w:rsid w:val="005168D4"/>
    <w:rsid w:val="00516A77"/>
    <w:rsid w:val="00516D2C"/>
    <w:rsid w:val="00517011"/>
    <w:rsid w:val="005172E0"/>
    <w:rsid w:val="005173FE"/>
    <w:rsid w:val="0051751C"/>
    <w:rsid w:val="0051754C"/>
    <w:rsid w:val="00517921"/>
    <w:rsid w:val="00517C0B"/>
    <w:rsid w:val="00517D20"/>
    <w:rsid w:val="00517F42"/>
    <w:rsid w:val="0052058C"/>
    <w:rsid w:val="00520B75"/>
    <w:rsid w:val="00520B83"/>
    <w:rsid w:val="00520C4D"/>
    <w:rsid w:val="00520CCA"/>
    <w:rsid w:val="00521687"/>
    <w:rsid w:val="00521768"/>
    <w:rsid w:val="00521A52"/>
    <w:rsid w:val="00521B04"/>
    <w:rsid w:val="00522100"/>
    <w:rsid w:val="00522AFA"/>
    <w:rsid w:val="00522C0B"/>
    <w:rsid w:val="00522CC5"/>
    <w:rsid w:val="00522F15"/>
    <w:rsid w:val="00523185"/>
    <w:rsid w:val="00523289"/>
    <w:rsid w:val="00523294"/>
    <w:rsid w:val="00523595"/>
    <w:rsid w:val="00523927"/>
    <w:rsid w:val="0052398C"/>
    <w:rsid w:val="00523AAD"/>
    <w:rsid w:val="00523B49"/>
    <w:rsid w:val="00523FD4"/>
    <w:rsid w:val="00524417"/>
    <w:rsid w:val="005244E9"/>
    <w:rsid w:val="005245AC"/>
    <w:rsid w:val="0052472C"/>
    <w:rsid w:val="005247B9"/>
    <w:rsid w:val="00524C13"/>
    <w:rsid w:val="00524C86"/>
    <w:rsid w:val="00524DE7"/>
    <w:rsid w:val="00525046"/>
    <w:rsid w:val="00525918"/>
    <w:rsid w:val="00525C3B"/>
    <w:rsid w:val="00525FF0"/>
    <w:rsid w:val="00526105"/>
    <w:rsid w:val="005263D3"/>
    <w:rsid w:val="00526437"/>
    <w:rsid w:val="005266E8"/>
    <w:rsid w:val="00526809"/>
    <w:rsid w:val="0052792F"/>
    <w:rsid w:val="00527C4D"/>
    <w:rsid w:val="00527F88"/>
    <w:rsid w:val="005301C0"/>
    <w:rsid w:val="00530369"/>
    <w:rsid w:val="0053053F"/>
    <w:rsid w:val="005307CD"/>
    <w:rsid w:val="00530A46"/>
    <w:rsid w:val="00530DBA"/>
    <w:rsid w:val="00530FAC"/>
    <w:rsid w:val="0053104A"/>
    <w:rsid w:val="00531072"/>
    <w:rsid w:val="0053138B"/>
    <w:rsid w:val="00531503"/>
    <w:rsid w:val="005315CD"/>
    <w:rsid w:val="005316A9"/>
    <w:rsid w:val="005319FB"/>
    <w:rsid w:val="00531D27"/>
    <w:rsid w:val="0053202D"/>
    <w:rsid w:val="005324E5"/>
    <w:rsid w:val="005325D2"/>
    <w:rsid w:val="005326C2"/>
    <w:rsid w:val="005326D1"/>
    <w:rsid w:val="005327FD"/>
    <w:rsid w:val="005328BD"/>
    <w:rsid w:val="00532F46"/>
    <w:rsid w:val="005331C8"/>
    <w:rsid w:val="005333DE"/>
    <w:rsid w:val="00533495"/>
    <w:rsid w:val="005338AD"/>
    <w:rsid w:val="00533E40"/>
    <w:rsid w:val="00533F4F"/>
    <w:rsid w:val="00534126"/>
    <w:rsid w:val="0053428A"/>
    <w:rsid w:val="0053433F"/>
    <w:rsid w:val="00534F63"/>
    <w:rsid w:val="005352E0"/>
    <w:rsid w:val="005355D6"/>
    <w:rsid w:val="00535B99"/>
    <w:rsid w:val="00535C67"/>
    <w:rsid w:val="00535E7B"/>
    <w:rsid w:val="005360A1"/>
    <w:rsid w:val="005362F1"/>
    <w:rsid w:val="005366D3"/>
    <w:rsid w:val="005368F2"/>
    <w:rsid w:val="00536B9D"/>
    <w:rsid w:val="00536DF9"/>
    <w:rsid w:val="0053703C"/>
    <w:rsid w:val="00537398"/>
    <w:rsid w:val="005373CF"/>
    <w:rsid w:val="005373FB"/>
    <w:rsid w:val="0053750E"/>
    <w:rsid w:val="00537CC7"/>
    <w:rsid w:val="00537EDF"/>
    <w:rsid w:val="00537F0F"/>
    <w:rsid w:val="0054017E"/>
    <w:rsid w:val="005402FB"/>
    <w:rsid w:val="0054059C"/>
    <w:rsid w:val="00540928"/>
    <w:rsid w:val="00540EA4"/>
    <w:rsid w:val="00541387"/>
    <w:rsid w:val="005414B6"/>
    <w:rsid w:val="005415C8"/>
    <w:rsid w:val="005418F1"/>
    <w:rsid w:val="00541BBA"/>
    <w:rsid w:val="00541E83"/>
    <w:rsid w:val="00541EA7"/>
    <w:rsid w:val="00541F7C"/>
    <w:rsid w:val="00541FEB"/>
    <w:rsid w:val="00542143"/>
    <w:rsid w:val="00542272"/>
    <w:rsid w:val="0054278C"/>
    <w:rsid w:val="00542CD6"/>
    <w:rsid w:val="00542D0E"/>
    <w:rsid w:val="00542E29"/>
    <w:rsid w:val="00543204"/>
    <w:rsid w:val="0054340B"/>
    <w:rsid w:val="00543434"/>
    <w:rsid w:val="00543448"/>
    <w:rsid w:val="00543BB2"/>
    <w:rsid w:val="005442B2"/>
    <w:rsid w:val="005445B8"/>
    <w:rsid w:val="00544687"/>
    <w:rsid w:val="00544C72"/>
    <w:rsid w:val="00544F3E"/>
    <w:rsid w:val="00544FB7"/>
    <w:rsid w:val="0054525F"/>
    <w:rsid w:val="005456EE"/>
    <w:rsid w:val="005458C0"/>
    <w:rsid w:val="0054595A"/>
    <w:rsid w:val="00545BA1"/>
    <w:rsid w:val="00545ED1"/>
    <w:rsid w:val="00545F1B"/>
    <w:rsid w:val="00545FC7"/>
    <w:rsid w:val="0054635C"/>
    <w:rsid w:val="00546364"/>
    <w:rsid w:val="0054644A"/>
    <w:rsid w:val="005464AB"/>
    <w:rsid w:val="00546537"/>
    <w:rsid w:val="0054660B"/>
    <w:rsid w:val="00546E17"/>
    <w:rsid w:val="00547D0C"/>
    <w:rsid w:val="00547DC0"/>
    <w:rsid w:val="00547F53"/>
    <w:rsid w:val="005501FA"/>
    <w:rsid w:val="0055036C"/>
    <w:rsid w:val="005503B1"/>
    <w:rsid w:val="00550428"/>
    <w:rsid w:val="0055051C"/>
    <w:rsid w:val="00550773"/>
    <w:rsid w:val="00550ADB"/>
    <w:rsid w:val="00550C74"/>
    <w:rsid w:val="00550FF0"/>
    <w:rsid w:val="005510C4"/>
    <w:rsid w:val="005515FB"/>
    <w:rsid w:val="00551A87"/>
    <w:rsid w:val="00551D61"/>
    <w:rsid w:val="00551EB5"/>
    <w:rsid w:val="00551F89"/>
    <w:rsid w:val="00551F96"/>
    <w:rsid w:val="00552026"/>
    <w:rsid w:val="00552082"/>
    <w:rsid w:val="005521D9"/>
    <w:rsid w:val="005523A8"/>
    <w:rsid w:val="005523D5"/>
    <w:rsid w:val="00552608"/>
    <w:rsid w:val="005527E6"/>
    <w:rsid w:val="00552B32"/>
    <w:rsid w:val="00552CF8"/>
    <w:rsid w:val="00552E03"/>
    <w:rsid w:val="00552F13"/>
    <w:rsid w:val="00553393"/>
    <w:rsid w:val="00553690"/>
    <w:rsid w:val="00553832"/>
    <w:rsid w:val="00553D74"/>
    <w:rsid w:val="00553E67"/>
    <w:rsid w:val="00553FA3"/>
    <w:rsid w:val="005541A8"/>
    <w:rsid w:val="005541DF"/>
    <w:rsid w:val="005543D8"/>
    <w:rsid w:val="00554D9C"/>
    <w:rsid w:val="00554FE8"/>
    <w:rsid w:val="00555161"/>
    <w:rsid w:val="005551AF"/>
    <w:rsid w:val="005552B0"/>
    <w:rsid w:val="00555646"/>
    <w:rsid w:val="00555975"/>
    <w:rsid w:val="00555D89"/>
    <w:rsid w:val="00555E6E"/>
    <w:rsid w:val="00555EB7"/>
    <w:rsid w:val="00556109"/>
    <w:rsid w:val="0055657A"/>
    <w:rsid w:val="005565F1"/>
    <w:rsid w:val="00556B00"/>
    <w:rsid w:val="0055719B"/>
    <w:rsid w:val="00557324"/>
    <w:rsid w:val="005579B1"/>
    <w:rsid w:val="00557B1B"/>
    <w:rsid w:val="0056013B"/>
    <w:rsid w:val="00560976"/>
    <w:rsid w:val="00560D02"/>
    <w:rsid w:val="005611AF"/>
    <w:rsid w:val="00561297"/>
    <w:rsid w:val="005613AF"/>
    <w:rsid w:val="00561434"/>
    <w:rsid w:val="005615FE"/>
    <w:rsid w:val="00561626"/>
    <w:rsid w:val="00561970"/>
    <w:rsid w:val="00561C3C"/>
    <w:rsid w:val="00561C91"/>
    <w:rsid w:val="00561E07"/>
    <w:rsid w:val="0056202D"/>
    <w:rsid w:val="00562297"/>
    <w:rsid w:val="0056240C"/>
    <w:rsid w:val="005624AC"/>
    <w:rsid w:val="005624CC"/>
    <w:rsid w:val="00562572"/>
    <w:rsid w:val="005627DE"/>
    <w:rsid w:val="00562B1F"/>
    <w:rsid w:val="00562BBC"/>
    <w:rsid w:val="00562F62"/>
    <w:rsid w:val="00562FC2"/>
    <w:rsid w:val="005630E5"/>
    <w:rsid w:val="005631CE"/>
    <w:rsid w:val="0056336A"/>
    <w:rsid w:val="005633E8"/>
    <w:rsid w:val="00563803"/>
    <w:rsid w:val="00563890"/>
    <w:rsid w:val="00563B9E"/>
    <w:rsid w:val="00563F5E"/>
    <w:rsid w:val="005641E3"/>
    <w:rsid w:val="005641F7"/>
    <w:rsid w:val="005647BA"/>
    <w:rsid w:val="00564B69"/>
    <w:rsid w:val="00564C5A"/>
    <w:rsid w:val="00564FE2"/>
    <w:rsid w:val="005652C9"/>
    <w:rsid w:val="005655DE"/>
    <w:rsid w:val="0056588B"/>
    <w:rsid w:val="00565912"/>
    <w:rsid w:val="00565926"/>
    <w:rsid w:val="00565928"/>
    <w:rsid w:val="0056608B"/>
    <w:rsid w:val="005664CF"/>
    <w:rsid w:val="00566607"/>
    <w:rsid w:val="00566788"/>
    <w:rsid w:val="00566806"/>
    <w:rsid w:val="005668C3"/>
    <w:rsid w:val="0056695A"/>
    <w:rsid w:val="00566BD4"/>
    <w:rsid w:val="00566E67"/>
    <w:rsid w:val="00567066"/>
    <w:rsid w:val="00567104"/>
    <w:rsid w:val="005679FF"/>
    <w:rsid w:val="00567B5A"/>
    <w:rsid w:val="00567C5A"/>
    <w:rsid w:val="00567DE2"/>
    <w:rsid w:val="005700A9"/>
    <w:rsid w:val="005702EE"/>
    <w:rsid w:val="00570689"/>
    <w:rsid w:val="0057073D"/>
    <w:rsid w:val="00570817"/>
    <w:rsid w:val="00570B7A"/>
    <w:rsid w:val="00570F92"/>
    <w:rsid w:val="0057143A"/>
    <w:rsid w:val="0057148F"/>
    <w:rsid w:val="005715C3"/>
    <w:rsid w:val="005719B6"/>
    <w:rsid w:val="00571BDD"/>
    <w:rsid w:val="00571C4B"/>
    <w:rsid w:val="00571D23"/>
    <w:rsid w:val="00571FEB"/>
    <w:rsid w:val="00572108"/>
    <w:rsid w:val="00572151"/>
    <w:rsid w:val="00572568"/>
    <w:rsid w:val="00572676"/>
    <w:rsid w:val="005728AB"/>
    <w:rsid w:val="00572CFD"/>
    <w:rsid w:val="00572EB6"/>
    <w:rsid w:val="0057361F"/>
    <w:rsid w:val="00573760"/>
    <w:rsid w:val="00573DDE"/>
    <w:rsid w:val="00573E85"/>
    <w:rsid w:val="00573F94"/>
    <w:rsid w:val="00574032"/>
    <w:rsid w:val="0057437B"/>
    <w:rsid w:val="00574738"/>
    <w:rsid w:val="005749C1"/>
    <w:rsid w:val="00574A22"/>
    <w:rsid w:val="00575060"/>
    <w:rsid w:val="00575071"/>
    <w:rsid w:val="00575305"/>
    <w:rsid w:val="005753FF"/>
    <w:rsid w:val="0057570B"/>
    <w:rsid w:val="0057580B"/>
    <w:rsid w:val="00575BC9"/>
    <w:rsid w:val="00575BCF"/>
    <w:rsid w:val="00575C2B"/>
    <w:rsid w:val="00575F2A"/>
    <w:rsid w:val="00576316"/>
    <w:rsid w:val="00576554"/>
    <w:rsid w:val="0057665C"/>
    <w:rsid w:val="00576DE2"/>
    <w:rsid w:val="00576E2B"/>
    <w:rsid w:val="00576F11"/>
    <w:rsid w:val="00577071"/>
    <w:rsid w:val="005770CD"/>
    <w:rsid w:val="005770F3"/>
    <w:rsid w:val="0057713A"/>
    <w:rsid w:val="005771CB"/>
    <w:rsid w:val="005776EE"/>
    <w:rsid w:val="00577828"/>
    <w:rsid w:val="005779A5"/>
    <w:rsid w:val="00577F36"/>
    <w:rsid w:val="00577FFC"/>
    <w:rsid w:val="005801E9"/>
    <w:rsid w:val="00580516"/>
    <w:rsid w:val="005808AF"/>
    <w:rsid w:val="005809A5"/>
    <w:rsid w:val="0058111F"/>
    <w:rsid w:val="005815F4"/>
    <w:rsid w:val="0058182A"/>
    <w:rsid w:val="00581885"/>
    <w:rsid w:val="00581B47"/>
    <w:rsid w:val="00581FCB"/>
    <w:rsid w:val="0058201C"/>
    <w:rsid w:val="0058249D"/>
    <w:rsid w:val="00582554"/>
    <w:rsid w:val="005825F2"/>
    <w:rsid w:val="00582794"/>
    <w:rsid w:val="0058284A"/>
    <w:rsid w:val="0058365C"/>
    <w:rsid w:val="00583B62"/>
    <w:rsid w:val="00583C44"/>
    <w:rsid w:val="00583EDD"/>
    <w:rsid w:val="005840A5"/>
    <w:rsid w:val="00584111"/>
    <w:rsid w:val="00584168"/>
    <w:rsid w:val="00584195"/>
    <w:rsid w:val="005842B0"/>
    <w:rsid w:val="00584440"/>
    <w:rsid w:val="00584B10"/>
    <w:rsid w:val="00584F44"/>
    <w:rsid w:val="00584F4F"/>
    <w:rsid w:val="0058526B"/>
    <w:rsid w:val="005856BD"/>
    <w:rsid w:val="00585BDA"/>
    <w:rsid w:val="00585D79"/>
    <w:rsid w:val="0058633F"/>
    <w:rsid w:val="005863D1"/>
    <w:rsid w:val="005863F6"/>
    <w:rsid w:val="005864A6"/>
    <w:rsid w:val="005865B7"/>
    <w:rsid w:val="00586619"/>
    <w:rsid w:val="00586A82"/>
    <w:rsid w:val="00586E71"/>
    <w:rsid w:val="0058747F"/>
    <w:rsid w:val="00587652"/>
    <w:rsid w:val="005876D0"/>
    <w:rsid w:val="00587C74"/>
    <w:rsid w:val="00587F80"/>
    <w:rsid w:val="005903A2"/>
    <w:rsid w:val="005906CF"/>
    <w:rsid w:val="005907C3"/>
    <w:rsid w:val="00590878"/>
    <w:rsid w:val="0059092A"/>
    <w:rsid w:val="005909D1"/>
    <w:rsid w:val="00590B73"/>
    <w:rsid w:val="005910C3"/>
    <w:rsid w:val="00591520"/>
    <w:rsid w:val="00591582"/>
    <w:rsid w:val="0059161E"/>
    <w:rsid w:val="00591B29"/>
    <w:rsid w:val="00591B34"/>
    <w:rsid w:val="00591C84"/>
    <w:rsid w:val="00591E36"/>
    <w:rsid w:val="00591E77"/>
    <w:rsid w:val="00591F81"/>
    <w:rsid w:val="00592310"/>
    <w:rsid w:val="005926E2"/>
    <w:rsid w:val="005929FE"/>
    <w:rsid w:val="00592DA7"/>
    <w:rsid w:val="005931F1"/>
    <w:rsid w:val="005934A6"/>
    <w:rsid w:val="0059358B"/>
    <w:rsid w:val="00593648"/>
    <w:rsid w:val="0059365C"/>
    <w:rsid w:val="00593791"/>
    <w:rsid w:val="005937A6"/>
    <w:rsid w:val="00593C29"/>
    <w:rsid w:val="0059424C"/>
    <w:rsid w:val="0059449E"/>
    <w:rsid w:val="005947E9"/>
    <w:rsid w:val="00594882"/>
    <w:rsid w:val="00594F3F"/>
    <w:rsid w:val="0059527F"/>
    <w:rsid w:val="00595377"/>
    <w:rsid w:val="005954A0"/>
    <w:rsid w:val="005954B4"/>
    <w:rsid w:val="00595731"/>
    <w:rsid w:val="00595789"/>
    <w:rsid w:val="00595A80"/>
    <w:rsid w:val="00595C8C"/>
    <w:rsid w:val="00595D6C"/>
    <w:rsid w:val="00595F99"/>
    <w:rsid w:val="00596447"/>
    <w:rsid w:val="00596647"/>
    <w:rsid w:val="00596AD3"/>
    <w:rsid w:val="00596C8B"/>
    <w:rsid w:val="00596D68"/>
    <w:rsid w:val="00596D99"/>
    <w:rsid w:val="00597144"/>
    <w:rsid w:val="0059733F"/>
    <w:rsid w:val="00597839"/>
    <w:rsid w:val="00597CD7"/>
    <w:rsid w:val="00597EC2"/>
    <w:rsid w:val="005A0575"/>
    <w:rsid w:val="005A05DE"/>
    <w:rsid w:val="005A06EF"/>
    <w:rsid w:val="005A0E09"/>
    <w:rsid w:val="005A0E85"/>
    <w:rsid w:val="005A1356"/>
    <w:rsid w:val="005A2395"/>
    <w:rsid w:val="005A2591"/>
    <w:rsid w:val="005A261E"/>
    <w:rsid w:val="005A2736"/>
    <w:rsid w:val="005A285C"/>
    <w:rsid w:val="005A2D44"/>
    <w:rsid w:val="005A2D5D"/>
    <w:rsid w:val="005A3732"/>
    <w:rsid w:val="005A38C9"/>
    <w:rsid w:val="005A3A4B"/>
    <w:rsid w:val="005A3ABB"/>
    <w:rsid w:val="005A3B0A"/>
    <w:rsid w:val="005A4222"/>
    <w:rsid w:val="005A451D"/>
    <w:rsid w:val="005A5183"/>
    <w:rsid w:val="005A526E"/>
    <w:rsid w:val="005A53B2"/>
    <w:rsid w:val="005A56C2"/>
    <w:rsid w:val="005A5895"/>
    <w:rsid w:val="005A5D68"/>
    <w:rsid w:val="005A617A"/>
    <w:rsid w:val="005A6308"/>
    <w:rsid w:val="005A63A6"/>
    <w:rsid w:val="005A6A5A"/>
    <w:rsid w:val="005A6E2F"/>
    <w:rsid w:val="005A6E42"/>
    <w:rsid w:val="005A6EFC"/>
    <w:rsid w:val="005A703B"/>
    <w:rsid w:val="005A7434"/>
    <w:rsid w:val="005A7537"/>
    <w:rsid w:val="005A7611"/>
    <w:rsid w:val="005A771E"/>
    <w:rsid w:val="005A7880"/>
    <w:rsid w:val="005A78B2"/>
    <w:rsid w:val="005A79ED"/>
    <w:rsid w:val="005A7AEB"/>
    <w:rsid w:val="005A7CB7"/>
    <w:rsid w:val="005A7D2A"/>
    <w:rsid w:val="005A7EE7"/>
    <w:rsid w:val="005B00A2"/>
    <w:rsid w:val="005B0164"/>
    <w:rsid w:val="005B0FBF"/>
    <w:rsid w:val="005B1069"/>
    <w:rsid w:val="005B1A4D"/>
    <w:rsid w:val="005B1E26"/>
    <w:rsid w:val="005B1F59"/>
    <w:rsid w:val="005B20FD"/>
    <w:rsid w:val="005B2146"/>
    <w:rsid w:val="005B21A6"/>
    <w:rsid w:val="005B25F6"/>
    <w:rsid w:val="005B2839"/>
    <w:rsid w:val="005B29C0"/>
    <w:rsid w:val="005B2B53"/>
    <w:rsid w:val="005B2B56"/>
    <w:rsid w:val="005B2EF8"/>
    <w:rsid w:val="005B311F"/>
    <w:rsid w:val="005B33BA"/>
    <w:rsid w:val="005B3FA6"/>
    <w:rsid w:val="005B4107"/>
    <w:rsid w:val="005B4841"/>
    <w:rsid w:val="005B484A"/>
    <w:rsid w:val="005B4899"/>
    <w:rsid w:val="005B4A12"/>
    <w:rsid w:val="005B4B91"/>
    <w:rsid w:val="005B4EF2"/>
    <w:rsid w:val="005B50B1"/>
    <w:rsid w:val="005B5572"/>
    <w:rsid w:val="005B5641"/>
    <w:rsid w:val="005B5869"/>
    <w:rsid w:val="005B5957"/>
    <w:rsid w:val="005B5BEA"/>
    <w:rsid w:val="005B62E4"/>
    <w:rsid w:val="005B63CE"/>
    <w:rsid w:val="005B655D"/>
    <w:rsid w:val="005B66F7"/>
    <w:rsid w:val="005B6819"/>
    <w:rsid w:val="005B6845"/>
    <w:rsid w:val="005B6938"/>
    <w:rsid w:val="005B6DC9"/>
    <w:rsid w:val="005B6F06"/>
    <w:rsid w:val="005B72A4"/>
    <w:rsid w:val="005B75EB"/>
    <w:rsid w:val="005B7677"/>
    <w:rsid w:val="005B7799"/>
    <w:rsid w:val="005B799E"/>
    <w:rsid w:val="005B7B1B"/>
    <w:rsid w:val="005C00C4"/>
    <w:rsid w:val="005C0388"/>
    <w:rsid w:val="005C048B"/>
    <w:rsid w:val="005C0503"/>
    <w:rsid w:val="005C08C3"/>
    <w:rsid w:val="005C0CF4"/>
    <w:rsid w:val="005C0F62"/>
    <w:rsid w:val="005C0F79"/>
    <w:rsid w:val="005C0FC8"/>
    <w:rsid w:val="005C17F8"/>
    <w:rsid w:val="005C191D"/>
    <w:rsid w:val="005C1961"/>
    <w:rsid w:val="005C22F2"/>
    <w:rsid w:val="005C2383"/>
    <w:rsid w:val="005C24C1"/>
    <w:rsid w:val="005C290A"/>
    <w:rsid w:val="005C2B03"/>
    <w:rsid w:val="005C2BD8"/>
    <w:rsid w:val="005C2D32"/>
    <w:rsid w:val="005C2FBD"/>
    <w:rsid w:val="005C303D"/>
    <w:rsid w:val="005C3079"/>
    <w:rsid w:val="005C3975"/>
    <w:rsid w:val="005C3A2A"/>
    <w:rsid w:val="005C3AAC"/>
    <w:rsid w:val="005C3FBD"/>
    <w:rsid w:val="005C40C8"/>
    <w:rsid w:val="005C4269"/>
    <w:rsid w:val="005C44AF"/>
    <w:rsid w:val="005C4B47"/>
    <w:rsid w:val="005C4D19"/>
    <w:rsid w:val="005C4FAC"/>
    <w:rsid w:val="005C51E5"/>
    <w:rsid w:val="005C5281"/>
    <w:rsid w:val="005C543B"/>
    <w:rsid w:val="005C5BB7"/>
    <w:rsid w:val="005C5CDF"/>
    <w:rsid w:val="005C5D6C"/>
    <w:rsid w:val="005C5D9F"/>
    <w:rsid w:val="005C5E15"/>
    <w:rsid w:val="005C5E5E"/>
    <w:rsid w:val="005C5EE0"/>
    <w:rsid w:val="005C5F20"/>
    <w:rsid w:val="005C67AD"/>
    <w:rsid w:val="005C67B0"/>
    <w:rsid w:val="005C67E6"/>
    <w:rsid w:val="005C688A"/>
    <w:rsid w:val="005C6CED"/>
    <w:rsid w:val="005C6E3B"/>
    <w:rsid w:val="005C71E5"/>
    <w:rsid w:val="005C72CF"/>
    <w:rsid w:val="005C732A"/>
    <w:rsid w:val="005C77B0"/>
    <w:rsid w:val="005C7C20"/>
    <w:rsid w:val="005C7D6A"/>
    <w:rsid w:val="005D006E"/>
    <w:rsid w:val="005D008B"/>
    <w:rsid w:val="005D03CE"/>
    <w:rsid w:val="005D0423"/>
    <w:rsid w:val="005D046C"/>
    <w:rsid w:val="005D04A8"/>
    <w:rsid w:val="005D068D"/>
    <w:rsid w:val="005D0706"/>
    <w:rsid w:val="005D07E0"/>
    <w:rsid w:val="005D07FC"/>
    <w:rsid w:val="005D0D41"/>
    <w:rsid w:val="005D0DBD"/>
    <w:rsid w:val="005D0DE7"/>
    <w:rsid w:val="005D0E34"/>
    <w:rsid w:val="005D0E5B"/>
    <w:rsid w:val="005D1022"/>
    <w:rsid w:val="005D1661"/>
    <w:rsid w:val="005D1879"/>
    <w:rsid w:val="005D1894"/>
    <w:rsid w:val="005D210F"/>
    <w:rsid w:val="005D2216"/>
    <w:rsid w:val="005D2CD3"/>
    <w:rsid w:val="005D2FB4"/>
    <w:rsid w:val="005D3066"/>
    <w:rsid w:val="005D31BE"/>
    <w:rsid w:val="005D3253"/>
    <w:rsid w:val="005D336D"/>
    <w:rsid w:val="005D35E3"/>
    <w:rsid w:val="005D39E9"/>
    <w:rsid w:val="005D41E6"/>
    <w:rsid w:val="005D460C"/>
    <w:rsid w:val="005D49BE"/>
    <w:rsid w:val="005D5014"/>
    <w:rsid w:val="005D5043"/>
    <w:rsid w:val="005D55C4"/>
    <w:rsid w:val="005D58E8"/>
    <w:rsid w:val="005D597D"/>
    <w:rsid w:val="005D5B66"/>
    <w:rsid w:val="005D5C2B"/>
    <w:rsid w:val="005D5D8F"/>
    <w:rsid w:val="005D5F4A"/>
    <w:rsid w:val="005D603B"/>
    <w:rsid w:val="005D628E"/>
    <w:rsid w:val="005D6654"/>
    <w:rsid w:val="005D682C"/>
    <w:rsid w:val="005D6920"/>
    <w:rsid w:val="005D6FB9"/>
    <w:rsid w:val="005D7562"/>
    <w:rsid w:val="005D7A6F"/>
    <w:rsid w:val="005D7C07"/>
    <w:rsid w:val="005E00AB"/>
    <w:rsid w:val="005E0675"/>
    <w:rsid w:val="005E06D8"/>
    <w:rsid w:val="005E073A"/>
    <w:rsid w:val="005E0859"/>
    <w:rsid w:val="005E0973"/>
    <w:rsid w:val="005E0C80"/>
    <w:rsid w:val="005E10B5"/>
    <w:rsid w:val="005E1248"/>
    <w:rsid w:val="005E131C"/>
    <w:rsid w:val="005E13B3"/>
    <w:rsid w:val="005E14F1"/>
    <w:rsid w:val="005E1508"/>
    <w:rsid w:val="005E1607"/>
    <w:rsid w:val="005E169F"/>
    <w:rsid w:val="005E1A9D"/>
    <w:rsid w:val="005E1F21"/>
    <w:rsid w:val="005E1FC9"/>
    <w:rsid w:val="005E23AC"/>
    <w:rsid w:val="005E2941"/>
    <w:rsid w:val="005E2985"/>
    <w:rsid w:val="005E2FF6"/>
    <w:rsid w:val="005E2FFE"/>
    <w:rsid w:val="005E30C5"/>
    <w:rsid w:val="005E3153"/>
    <w:rsid w:val="005E32CA"/>
    <w:rsid w:val="005E33F5"/>
    <w:rsid w:val="005E3D69"/>
    <w:rsid w:val="005E3EA7"/>
    <w:rsid w:val="005E4184"/>
    <w:rsid w:val="005E4401"/>
    <w:rsid w:val="005E477B"/>
    <w:rsid w:val="005E4A56"/>
    <w:rsid w:val="005E4AEA"/>
    <w:rsid w:val="005E4BBA"/>
    <w:rsid w:val="005E4C1A"/>
    <w:rsid w:val="005E4E91"/>
    <w:rsid w:val="005E558A"/>
    <w:rsid w:val="005E56D2"/>
    <w:rsid w:val="005E5907"/>
    <w:rsid w:val="005E5AEC"/>
    <w:rsid w:val="005E5B73"/>
    <w:rsid w:val="005E5EFA"/>
    <w:rsid w:val="005E61AF"/>
    <w:rsid w:val="005E64C4"/>
    <w:rsid w:val="005E658D"/>
    <w:rsid w:val="005E6F93"/>
    <w:rsid w:val="005E6FA1"/>
    <w:rsid w:val="005E726A"/>
    <w:rsid w:val="005E73FF"/>
    <w:rsid w:val="005E7616"/>
    <w:rsid w:val="005E79F5"/>
    <w:rsid w:val="005E7D83"/>
    <w:rsid w:val="005E7F4C"/>
    <w:rsid w:val="005F068B"/>
    <w:rsid w:val="005F0BE3"/>
    <w:rsid w:val="005F0C0D"/>
    <w:rsid w:val="005F0DA8"/>
    <w:rsid w:val="005F0E8E"/>
    <w:rsid w:val="005F0EB3"/>
    <w:rsid w:val="005F104B"/>
    <w:rsid w:val="005F1A2A"/>
    <w:rsid w:val="005F1C6D"/>
    <w:rsid w:val="005F1F22"/>
    <w:rsid w:val="005F23FC"/>
    <w:rsid w:val="005F2459"/>
    <w:rsid w:val="005F25A0"/>
    <w:rsid w:val="005F283C"/>
    <w:rsid w:val="005F29C2"/>
    <w:rsid w:val="005F2B90"/>
    <w:rsid w:val="005F34DF"/>
    <w:rsid w:val="005F375A"/>
    <w:rsid w:val="005F3AFD"/>
    <w:rsid w:val="005F3C8A"/>
    <w:rsid w:val="005F3D8D"/>
    <w:rsid w:val="005F3FB0"/>
    <w:rsid w:val="005F40AC"/>
    <w:rsid w:val="005F4138"/>
    <w:rsid w:val="005F43AD"/>
    <w:rsid w:val="005F45F0"/>
    <w:rsid w:val="005F491D"/>
    <w:rsid w:val="005F4C43"/>
    <w:rsid w:val="005F4CB3"/>
    <w:rsid w:val="005F4E99"/>
    <w:rsid w:val="005F4EE6"/>
    <w:rsid w:val="005F50E1"/>
    <w:rsid w:val="005F5524"/>
    <w:rsid w:val="005F55D0"/>
    <w:rsid w:val="005F5742"/>
    <w:rsid w:val="005F5933"/>
    <w:rsid w:val="005F5D6F"/>
    <w:rsid w:val="005F5FF0"/>
    <w:rsid w:val="005F62C2"/>
    <w:rsid w:val="005F6315"/>
    <w:rsid w:val="005F79B4"/>
    <w:rsid w:val="005F7C7E"/>
    <w:rsid w:val="005F7F85"/>
    <w:rsid w:val="00600171"/>
    <w:rsid w:val="006004A4"/>
    <w:rsid w:val="00600DCB"/>
    <w:rsid w:val="006011F3"/>
    <w:rsid w:val="00601247"/>
    <w:rsid w:val="006012ED"/>
    <w:rsid w:val="006013EE"/>
    <w:rsid w:val="006014EC"/>
    <w:rsid w:val="006015F6"/>
    <w:rsid w:val="00601850"/>
    <w:rsid w:val="00601924"/>
    <w:rsid w:val="006020F9"/>
    <w:rsid w:val="006021BD"/>
    <w:rsid w:val="006023A0"/>
    <w:rsid w:val="006023BC"/>
    <w:rsid w:val="006027EB"/>
    <w:rsid w:val="006029BF"/>
    <w:rsid w:val="00602A32"/>
    <w:rsid w:val="00602A6E"/>
    <w:rsid w:val="00602C08"/>
    <w:rsid w:val="00602DAE"/>
    <w:rsid w:val="00603189"/>
    <w:rsid w:val="006035B3"/>
    <w:rsid w:val="00603AC4"/>
    <w:rsid w:val="00603B35"/>
    <w:rsid w:val="00603F68"/>
    <w:rsid w:val="006040B0"/>
    <w:rsid w:val="0060427F"/>
    <w:rsid w:val="006043D4"/>
    <w:rsid w:val="006045A9"/>
    <w:rsid w:val="006046DC"/>
    <w:rsid w:val="00604883"/>
    <w:rsid w:val="00604A70"/>
    <w:rsid w:val="00604BA5"/>
    <w:rsid w:val="00604DB1"/>
    <w:rsid w:val="00604FFC"/>
    <w:rsid w:val="0060591A"/>
    <w:rsid w:val="00605D14"/>
    <w:rsid w:val="00605E43"/>
    <w:rsid w:val="00606509"/>
    <w:rsid w:val="0060691C"/>
    <w:rsid w:val="00606941"/>
    <w:rsid w:val="00606D2F"/>
    <w:rsid w:val="00606D38"/>
    <w:rsid w:val="00607026"/>
    <w:rsid w:val="0060704A"/>
    <w:rsid w:val="00607174"/>
    <w:rsid w:val="006075F1"/>
    <w:rsid w:val="006076C0"/>
    <w:rsid w:val="006076F0"/>
    <w:rsid w:val="00607855"/>
    <w:rsid w:val="00607F5C"/>
    <w:rsid w:val="00610421"/>
    <w:rsid w:val="006106AB"/>
    <w:rsid w:val="0061092E"/>
    <w:rsid w:val="0061096E"/>
    <w:rsid w:val="00610B5E"/>
    <w:rsid w:val="006111D4"/>
    <w:rsid w:val="0061124E"/>
    <w:rsid w:val="006112CD"/>
    <w:rsid w:val="006112D3"/>
    <w:rsid w:val="0061145D"/>
    <w:rsid w:val="006114C2"/>
    <w:rsid w:val="00611617"/>
    <w:rsid w:val="00611727"/>
    <w:rsid w:val="0061184F"/>
    <w:rsid w:val="0061214C"/>
    <w:rsid w:val="00612262"/>
    <w:rsid w:val="00612350"/>
    <w:rsid w:val="0061266F"/>
    <w:rsid w:val="00612A64"/>
    <w:rsid w:val="00612C3E"/>
    <w:rsid w:val="00612D1D"/>
    <w:rsid w:val="00612DBE"/>
    <w:rsid w:val="00612E55"/>
    <w:rsid w:val="00613337"/>
    <w:rsid w:val="00613494"/>
    <w:rsid w:val="006134CD"/>
    <w:rsid w:val="00613510"/>
    <w:rsid w:val="006138F3"/>
    <w:rsid w:val="00613B8A"/>
    <w:rsid w:val="00613FA4"/>
    <w:rsid w:val="006141BB"/>
    <w:rsid w:val="00614419"/>
    <w:rsid w:val="006145C7"/>
    <w:rsid w:val="00614AA4"/>
    <w:rsid w:val="00614DBC"/>
    <w:rsid w:val="006150E7"/>
    <w:rsid w:val="0061515D"/>
    <w:rsid w:val="00615AF3"/>
    <w:rsid w:val="00615E85"/>
    <w:rsid w:val="00616311"/>
    <w:rsid w:val="00616ACD"/>
    <w:rsid w:val="00617059"/>
    <w:rsid w:val="00617423"/>
    <w:rsid w:val="00617746"/>
    <w:rsid w:val="00617802"/>
    <w:rsid w:val="00617DDC"/>
    <w:rsid w:val="00617EBF"/>
    <w:rsid w:val="00617F96"/>
    <w:rsid w:val="00617FF0"/>
    <w:rsid w:val="006202D4"/>
    <w:rsid w:val="006202F8"/>
    <w:rsid w:val="006204F9"/>
    <w:rsid w:val="00620979"/>
    <w:rsid w:val="006209C8"/>
    <w:rsid w:val="00620A02"/>
    <w:rsid w:val="00620C3B"/>
    <w:rsid w:val="0062127A"/>
    <w:rsid w:val="00621915"/>
    <w:rsid w:val="0062199A"/>
    <w:rsid w:val="00621CA7"/>
    <w:rsid w:val="00621F04"/>
    <w:rsid w:val="00621F8E"/>
    <w:rsid w:val="00621FDF"/>
    <w:rsid w:val="00622197"/>
    <w:rsid w:val="006223A1"/>
    <w:rsid w:val="006229C5"/>
    <w:rsid w:val="00622B7A"/>
    <w:rsid w:val="00623033"/>
    <w:rsid w:val="00623458"/>
    <w:rsid w:val="006234FF"/>
    <w:rsid w:val="00623745"/>
    <w:rsid w:val="00623A79"/>
    <w:rsid w:val="00623CBF"/>
    <w:rsid w:val="00623D6F"/>
    <w:rsid w:val="006242EC"/>
    <w:rsid w:val="00624566"/>
    <w:rsid w:val="006245B8"/>
    <w:rsid w:val="00624E9A"/>
    <w:rsid w:val="00625200"/>
    <w:rsid w:val="006255AD"/>
    <w:rsid w:val="006257AA"/>
    <w:rsid w:val="0062587A"/>
    <w:rsid w:val="006258D9"/>
    <w:rsid w:val="006259DF"/>
    <w:rsid w:val="00625B63"/>
    <w:rsid w:val="00625B78"/>
    <w:rsid w:val="00626126"/>
    <w:rsid w:val="00626347"/>
    <w:rsid w:val="0062641C"/>
    <w:rsid w:val="00626750"/>
    <w:rsid w:val="0062705D"/>
    <w:rsid w:val="0062714D"/>
    <w:rsid w:val="0062719C"/>
    <w:rsid w:val="0062727D"/>
    <w:rsid w:val="00627315"/>
    <w:rsid w:val="006274CF"/>
    <w:rsid w:val="00627567"/>
    <w:rsid w:val="0062759D"/>
    <w:rsid w:val="0062787A"/>
    <w:rsid w:val="00627889"/>
    <w:rsid w:val="00627AC6"/>
    <w:rsid w:val="00630114"/>
    <w:rsid w:val="00630185"/>
    <w:rsid w:val="006304A2"/>
    <w:rsid w:val="006305B1"/>
    <w:rsid w:val="0063074C"/>
    <w:rsid w:val="00630851"/>
    <w:rsid w:val="00630A37"/>
    <w:rsid w:val="00630C46"/>
    <w:rsid w:val="00630E29"/>
    <w:rsid w:val="00630E40"/>
    <w:rsid w:val="00631271"/>
    <w:rsid w:val="006320FB"/>
    <w:rsid w:val="006324DE"/>
    <w:rsid w:val="006327C9"/>
    <w:rsid w:val="006328BB"/>
    <w:rsid w:val="00632B6F"/>
    <w:rsid w:val="00632DC7"/>
    <w:rsid w:val="00632DEE"/>
    <w:rsid w:val="00632ED2"/>
    <w:rsid w:val="00632F73"/>
    <w:rsid w:val="00632F88"/>
    <w:rsid w:val="0063323B"/>
    <w:rsid w:val="006337DD"/>
    <w:rsid w:val="00633A10"/>
    <w:rsid w:val="00633F76"/>
    <w:rsid w:val="00633FA7"/>
    <w:rsid w:val="006346D5"/>
    <w:rsid w:val="006347DA"/>
    <w:rsid w:val="00634B43"/>
    <w:rsid w:val="00634EB3"/>
    <w:rsid w:val="00635101"/>
    <w:rsid w:val="006353E1"/>
    <w:rsid w:val="0063576C"/>
    <w:rsid w:val="006359D5"/>
    <w:rsid w:val="00635A4A"/>
    <w:rsid w:val="00635B73"/>
    <w:rsid w:val="00635D66"/>
    <w:rsid w:val="00635DE2"/>
    <w:rsid w:val="00635FE6"/>
    <w:rsid w:val="0063624F"/>
    <w:rsid w:val="006362F7"/>
    <w:rsid w:val="006363EB"/>
    <w:rsid w:val="006366E1"/>
    <w:rsid w:val="0063691A"/>
    <w:rsid w:val="00636B7A"/>
    <w:rsid w:val="00636C83"/>
    <w:rsid w:val="00636E68"/>
    <w:rsid w:val="00636EE0"/>
    <w:rsid w:val="00636F46"/>
    <w:rsid w:val="006376EC"/>
    <w:rsid w:val="006378DB"/>
    <w:rsid w:val="00637A29"/>
    <w:rsid w:val="00637AA2"/>
    <w:rsid w:val="00637B26"/>
    <w:rsid w:val="00637D69"/>
    <w:rsid w:val="00640289"/>
    <w:rsid w:val="0064051C"/>
    <w:rsid w:val="006406D5"/>
    <w:rsid w:val="00640C87"/>
    <w:rsid w:val="00640EDF"/>
    <w:rsid w:val="00641419"/>
    <w:rsid w:val="0064141F"/>
    <w:rsid w:val="00641489"/>
    <w:rsid w:val="006417F4"/>
    <w:rsid w:val="006419F9"/>
    <w:rsid w:val="00641C81"/>
    <w:rsid w:val="00641EC8"/>
    <w:rsid w:val="00642602"/>
    <w:rsid w:val="0064289D"/>
    <w:rsid w:val="0064299D"/>
    <w:rsid w:val="00642B79"/>
    <w:rsid w:val="00642C3D"/>
    <w:rsid w:val="00642DAF"/>
    <w:rsid w:val="00642F37"/>
    <w:rsid w:val="0064339F"/>
    <w:rsid w:val="006436B1"/>
    <w:rsid w:val="00643AA4"/>
    <w:rsid w:val="00643E25"/>
    <w:rsid w:val="00643F73"/>
    <w:rsid w:val="006443E3"/>
    <w:rsid w:val="006443F3"/>
    <w:rsid w:val="0064474A"/>
    <w:rsid w:val="00644892"/>
    <w:rsid w:val="00644A23"/>
    <w:rsid w:val="00644AE7"/>
    <w:rsid w:val="006453D6"/>
    <w:rsid w:val="00645460"/>
    <w:rsid w:val="00645638"/>
    <w:rsid w:val="006456CF"/>
    <w:rsid w:val="00645A75"/>
    <w:rsid w:val="00645C10"/>
    <w:rsid w:val="00645F0F"/>
    <w:rsid w:val="006465DA"/>
    <w:rsid w:val="00646788"/>
    <w:rsid w:val="006469C7"/>
    <w:rsid w:val="00646A3B"/>
    <w:rsid w:val="00646A42"/>
    <w:rsid w:val="00646EA4"/>
    <w:rsid w:val="00646F00"/>
    <w:rsid w:val="0064745C"/>
    <w:rsid w:val="0064756E"/>
    <w:rsid w:val="00647679"/>
    <w:rsid w:val="006477B4"/>
    <w:rsid w:val="006477F3"/>
    <w:rsid w:val="0064783A"/>
    <w:rsid w:val="0064786B"/>
    <w:rsid w:val="00647AF7"/>
    <w:rsid w:val="00647C0A"/>
    <w:rsid w:val="00647D28"/>
    <w:rsid w:val="00647D45"/>
    <w:rsid w:val="00647D51"/>
    <w:rsid w:val="00647D5E"/>
    <w:rsid w:val="00650034"/>
    <w:rsid w:val="0065046B"/>
    <w:rsid w:val="006504C2"/>
    <w:rsid w:val="00650586"/>
    <w:rsid w:val="0065068B"/>
    <w:rsid w:val="00650752"/>
    <w:rsid w:val="006509D2"/>
    <w:rsid w:val="00650CA6"/>
    <w:rsid w:val="00650D87"/>
    <w:rsid w:val="006511C8"/>
    <w:rsid w:val="006513F4"/>
    <w:rsid w:val="00651792"/>
    <w:rsid w:val="00651B88"/>
    <w:rsid w:val="00651C74"/>
    <w:rsid w:val="00651EA3"/>
    <w:rsid w:val="0065224F"/>
    <w:rsid w:val="0065250B"/>
    <w:rsid w:val="006526DF"/>
    <w:rsid w:val="0065283C"/>
    <w:rsid w:val="00653009"/>
    <w:rsid w:val="00653022"/>
    <w:rsid w:val="006530E5"/>
    <w:rsid w:val="0065327A"/>
    <w:rsid w:val="0065349A"/>
    <w:rsid w:val="006534A6"/>
    <w:rsid w:val="006534CE"/>
    <w:rsid w:val="00653525"/>
    <w:rsid w:val="0065378B"/>
    <w:rsid w:val="00653A8F"/>
    <w:rsid w:val="00653CE8"/>
    <w:rsid w:val="00653D29"/>
    <w:rsid w:val="00653D87"/>
    <w:rsid w:val="0065406B"/>
    <w:rsid w:val="00654187"/>
    <w:rsid w:val="00654304"/>
    <w:rsid w:val="006543B2"/>
    <w:rsid w:val="006549C1"/>
    <w:rsid w:val="00654C6A"/>
    <w:rsid w:val="00654E86"/>
    <w:rsid w:val="0065511F"/>
    <w:rsid w:val="00655133"/>
    <w:rsid w:val="0065523B"/>
    <w:rsid w:val="00655293"/>
    <w:rsid w:val="00655354"/>
    <w:rsid w:val="0065572B"/>
    <w:rsid w:val="006559F6"/>
    <w:rsid w:val="00655A80"/>
    <w:rsid w:val="00655BCE"/>
    <w:rsid w:val="00655C8A"/>
    <w:rsid w:val="00655CB7"/>
    <w:rsid w:val="00655D41"/>
    <w:rsid w:val="0065600D"/>
    <w:rsid w:val="006564A4"/>
    <w:rsid w:val="006567F0"/>
    <w:rsid w:val="00656820"/>
    <w:rsid w:val="00656968"/>
    <w:rsid w:val="00656D58"/>
    <w:rsid w:val="00656E39"/>
    <w:rsid w:val="00656F5E"/>
    <w:rsid w:val="00657048"/>
    <w:rsid w:val="00657381"/>
    <w:rsid w:val="0065749B"/>
    <w:rsid w:val="00657664"/>
    <w:rsid w:val="0065798D"/>
    <w:rsid w:val="00657AB9"/>
    <w:rsid w:val="00657CA0"/>
    <w:rsid w:val="00657D9F"/>
    <w:rsid w:val="00657DCD"/>
    <w:rsid w:val="00657DEF"/>
    <w:rsid w:val="00657E4C"/>
    <w:rsid w:val="006601D4"/>
    <w:rsid w:val="00660783"/>
    <w:rsid w:val="0066093C"/>
    <w:rsid w:val="00660BDD"/>
    <w:rsid w:val="006610B2"/>
    <w:rsid w:val="006610EE"/>
    <w:rsid w:val="00661206"/>
    <w:rsid w:val="00661343"/>
    <w:rsid w:val="006614AD"/>
    <w:rsid w:val="00661A31"/>
    <w:rsid w:val="00661C22"/>
    <w:rsid w:val="00661DF0"/>
    <w:rsid w:val="00661E10"/>
    <w:rsid w:val="00661E4D"/>
    <w:rsid w:val="00661F28"/>
    <w:rsid w:val="0066238C"/>
    <w:rsid w:val="00662893"/>
    <w:rsid w:val="00662FD8"/>
    <w:rsid w:val="0066322C"/>
    <w:rsid w:val="006634C2"/>
    <w:rsid w:val="00663553"/>
    <w:rsid w:val="006635B1"/>
    <w:rsid w:val="006636A3"/>
    <w:rsid w:val="006637CE"/>
    <w:rsid w:val="0066396F"/>
    <w:rsid w:val="00663A5E"/>
    <w:rsid w:val="00663D3C"/>
    <w:rsid w:val="00663F80"/>
    <w:rsid w:val="006641B3"/>
    <w:rsid w:val="0066450C"/>
    <w:rsid w:val="00664553"/>
    <w:rsid w:val="00664563"/>
    <w:rsid w:val="00664891"/>
    <w:rsid w:val="00664D33"/>
    <w:rsid w:val="00664D85"/>
    <w:rsid w:val="00664D93"/>
    <w:rsid w:val="00664D9F"/>
    <w:rsid w:val="00664EDB"/>
    <w:rsid w:val="00665032"/>
    <w:rsid w:val="0066504A"/>
    <w:rsid w:val="0066580A"/>
    <w:rsid w:val="0066599B"/>
    <w:rsid w:val="006659E1"/>
    <w:rsid w:val="00665BB6"/>
    <w:rsid w:val="00666003"/>
    <w:rsid w:val="006660B5"/>
    <w:rsid w:val="00666118"/>
    <w:rsid w:val="00666286"/>
    <w:rsid w:val="006664C8"/>
    <w:rsid w:val="00666556"/>
    <w:rsid w:val="0066656C"/>
    <w:rsid w:val="006665FC"/>
    <w:rsid w:val="0066667B"/>
    <w:rsid w:val="0066678A"/>
    <w:rsid w:val="006669F0"/>
    <w:rsid w:val="00666AB6"/>
    <w:rsid w:val="00666AF9"/>
    <w:rsid w:val="00666B46"/>
    <w:rsid w:val="00666C58"/>
    <w:rsid w:val="00666E6A"/>
    <w:rsid w:val="00666F10"/>
    <w:rsid w:val="00666F50"/>
    <w:rsid w:val="006670C5"/>
    <w:rsid w:val="00667287"/>
    <w:rsid w:val="00667558"/>
    <w:rsid w:val="006677A7"/>
    <w:rsid w:val="00667A5A"/>
    <w:rsid w:val="00667DB8"/>
    <w:rsid w:val="0067011C"/>
    <w:rsid w:val="006702E3"/>
    <w:rsid w:val="0067086F"/>
    <w:rsid w:val="006709DE"/>
    <w:rsid w:val="00670AE4"/>
    <w:rsid w:val="00670B82"/>
    <w:rsid w:val="00670FCB"/>
    <w:rsid w:val="00671314"/>
    <w:rsid w:val="006713AC"/>
    <w:rsid w:val="006714FC"/>
    <w:rsid w:val="00671E92"/>
    <w:rsid w:val="0067205B"/>
    <w:rsid w:val="006720FC"/>
    <w:rsid w:val="00672117"/>
    <w:rsid w:val="00672153"/>
    <w:rsid w:val="006723A5"/>
    <w:rsid w:val="006725C0"/>
    <w:rsid w:val="006728B3"/>
    <w:rsid w:val="00672AE5"/>
    <w:rsid w:val="00672AEE"/>
    <w:rsid w:val="00672BD8"/>
    <w:rsid w:val="00673031"/>
    <w:rsid w:val="0067322A"/>
    <w:rsid w:val="0067350B"/>
    <w:rsid w:val="00673893"/>
    <w:rsid w:val="00674207"/>
    <w:rsid w:val="006744A3"/>
    <w:rsid w:val="00674A08"/>
    <w:rsid w:val="00674C34"/>
    <w:rsid w:val="00674C7C"/>
    <w:rsid w:val="00674E2F"/>
    <w:rsid w:val="00675306"/>
    <w:rsid w:val="00675319"/>
    <w:rsid w:val="006757D3"/>
    <w:rsid w:val="00675866"/>
    <w:rsid w:val="006759F0"/>
    <w:rsid w:val="00675B16"/>
    <w:rsid w:val="00675D22"/>
    <w:rsid w:val="00675DEA"/>
    <w:rsid w:val="00675EBE"/>
    <w:rsid w:val="00675FCC"/>
    <w:rsid w:val="0067600C"/>
    <w:rsid w:val="006760AA"/>
    <w:rsid w:val="006760D1"/>
    <w:rsid w:val="0067625D"/>
    <w:rsid w:val="00676440"/>
    <w:rsid w:val="006765FE"/>
    <w:rsid w:val="006767DF"/>
    <w:rsid w:val="006767ED"/>
    <w:rsid w:val="00676C54"/>
    <w:rsid w:val="00676F0A"/>
    <w:rsid w:val="00676F81"/>
    <w:rsid w:val="00676FFE"/>
    <w:rsid w:val="0067707D"/>
    <w:rsid w:val="00677273"/>
    <w:rsid w:val="0067727D"/>
    <w:rsid w:val="0067742F"/>
    <w:rsid w:val="00677439"/>
    <w:rsid w:val="0067754A"/>
    <w:rsid w:val="006775D4"/>
    <w:rsid w:val="00677B0A"/>
    <w:rsid w:val="00677BCB"/>
    <w:rsid w:val="00677C0E"/>
    <w:rsid w:val="00677C8D"/>
    <w:rsid w:val="00677CC6"/>
    <w:rsid w:val="00680234"/>
    <w:rsid w:val="00680242"/>
    <w:rsid w:val="0068058A"/>
    <w:rsid w:val="00680A3A"/>
    <w:rsid w:val="00680BAC"/>
    <w:rsid w:val="00680E87"/>
    <w:rsid w:val="00680EAC"/>
    <w:rsid w:val="00681002"/>
    <w:rsid w:val="006813CF"/>
    <w:rsid w:val="0068147C"/>
    <w:rsid w:val="006816FD"/>
    <w:rsid w:val="00681AEB"/>
    <w:rsid w:val="00681BB7"/>
    <w:rsid w:val="00681C23"/>
    <w:rsid w:val="00681D5D"/>
    <w:rsid w:val="00681E76"/>
    <w:rsid w:val="00682097"/>
    <w:rsid w:val="00682609"/>
    <w:rsid w:val="00682758"/>
    <w:rsid w:val="00682E76"/>
    <w:rsid w:val="00683264"/>
    <w:rsid w:val="0068345E"/>
    <w:rsid w:val="006835CE"/>
    <w:rsid w:val="0068378E"/>
    <w:rsid w:val="00683BED"/>
    <w:rsid w:val="00683DCA"/>
    <w:rsid w:val="00684363"/>
    <w:rsid w:val="0068437D"/>
    <w:rsid w:val="00684580"/>
    <w:rsid w:val="006846EB"/>
    <w:rsid w:val="006847A8"/>
    <w:rsid w:val="00684AB2"/>
    <w:rsid w:val="00684B45"/>
    <w:rsid w:val="00685930"/>
    <w:rsid w:val="00685C73"/>
    <w:rsid w:val="00685D73"/>
    <w:rsid w:val="00685DFB"/>
    <w:rsid w:val="00685EDE"/>
    <w:rsid w:val="006860CA"/>
    <w:rsid w:val="00686B32"/>
    <w:rsid w:val="00686D7D"/>
    <w:rsid w:val="00686DBA"/>
    <w:rsid w:val="00686DD4"/>
    <w:rsid w:val="00686E79"/>
    <w:rsid w:val="0068712F"/>
    <w:rsid w:val="006872E5"/>
    <w:rsid w:val="00687EAA"/>
    <w:rsid w:val="0069020E"/>
    <w:rsid w:val="006902EC"/>
    <w:rsid w:val="00690547"/>
    <w:rsid w:val="00690850"/>
    <w:rsid w:val="00690891"/>
    <w:rsid w:val="00690D28"/>
    <w:rsid w:val="00690FD4"/>
    <w:rsid w:val="00691209"/>
    <w:rsid w:val="006917F8"/>
    <w:rsid w:val="0069194A"/>
    <w:rsid w:val="0069195C"/>
    <w:rsid w:val="00691FD9"/>
    <w:rsid w:val="00692252"/>
    <w:rsid w:val="0069227E"/>
    <w:rsid w:val="00692451"/>
    <w:rsid w:val="006924CC"/>
    <w:rsid w:val="006926CD"/>
    <w:rsid w:val="00692945"/>
    <w:rsid w:val="00693175"/>
    <w:rsid w:val="006932B6"/>
    <w:rsid w:val="006932C9"/>
    <w:rsid w:val="00693419"/>
    <w:rsid w:val="006934C3"/>
    <w:rsid w:val="0069355C"/>
    <w:rsid w:val="00693626"/>
    <w:rsid w:val="006936A2"/>
    <w:rsid w:val="00693987"/>
    <w:rsid w:val="00693996"/>
    <w:rsid w:val="00693DD9"/>
    <w:rsid w:val="00694198"/>
    <w:rsid w:val="006941E6"/>
    <w:rsid w:val="00694575"/>
    <w:rsid w:val="0069468A"/>
    <w:rsid w:val="0069472D"/>
    <w:rsid w:val="00694968"/>
    <w:rsid w:val="00694FAB"/>
    <w:rsid w:val="00695003"/>
    <w:rsid w:val="00695016"/>
    <w:rsid w:val="006951B8"/>
    <w:rsid w:val="0069532A"/>
    <w:rsid w:val="00695522"/>
    <w:rsid w:val="00695689"/>
    <w:rsid w:val="0069578E"/>
    <w:rsid w:val="0069585D"/>
    <w:rsid w:val="006961B8"/>
    <w:rsid w:val="006967CB"/>
    <w:rsid w:val="00696810"/>
    <w:rsid w:val="00696A3A"/>
    <w:rsid w:val="00696C86"/>
    <w:rsid w:val="00697190"/>
    <w:rsid w:val="006973AF"/>
    <w:rsid w:val="00697485"/>
    <w:rsid w:val="00697661"/>
    <w:rsid w:val="00697901"/>
    <w:rsid w:val="0069794B"/>
    <w:rsid w:val="00697C56"/>
    <w:rsid w:val="00697C97"/>
    <w:rsid w:val="006A0149"/>
    <w:rsid w:val="006A0419"/>
    <w:rsid w:val="006A0484"/>
    <w:rsid w:val="006A085A"/>
    <w:rsid w:val="006A08C2"/>
    <w:rsid w:val="006A0C6A"/>
    <w:rsid w:val="006A0FB1"/>
    <w:rsid w:val="006A100D"/>
    <w:rsid w:val="006A1AE5"/>
    <w:rsid w:val="006A1BCD"/>
    <w:rsid w:val="006A1E45"/>
    <w:rsid w:val="006A1FBA"/>
    <w:rsid w:val="006A1FD5"/>
    <w:rsid w:val="006A224E"/>
    <w:rsid w:val="006A22CC"/>
    <w:rsid w:val="006A263E"/>
    <w:rsid w:val="006A26AA"/>
    <w:rsid w:val="006A26C7"/>
    <w:rsid w:val="006A28D1"/>
    <w:rsid w:val="006A297B"/>
    <w:rsid w:val="006A2990"/>
    <w:rsid w:val="006A29F3"/>
    <w:rsid w:val="006A2A95"/>
    <w:rsid w:val="006A2D9B"/>
    <w:rsid w:val="006A2DF3"/>
    <w:rsid w:val="006A3298"/>
    <w:rsid w:val="006A3602"/>
    <w:rsid w:val="006A36CB"/>
    <w:rsid w:val="006A3756"/>
    <w:rsid w:val="006A37E9"/>
    <w:rsid w:val="006A37FB"/>
    <w:rsid w:val="006A3C91"/>
    <w:rsid w:val="006A3EF8"/>
    <w:rsid w:val="006A3F37"/>
    <w:rsid w:val="006A4000"/>
    <w:rsid w:val="006A43A0"/>
    <w:rsid w:val="006A48F9"/>
    <w:rsid w:val="006A4A1E"/>
    <w:rsid w:val="006A4D21"/>
    <w:rsid w:val="006A4F48"/>
    <w:rsid w:val="006A4FB2"/>
    <w:rsid w:val="006A5024"/>
    <w:rsid w:val="006A50A0"/>
    <w:rsid w:val="006A50A3"/>
    <w:rsid w:val="006A517A"/>
    <w:rsid w:val="006A51CA"/>
    <w:rsid w:val="006A5601"/>
    <w:rsid w:val="006A57E0"/>
    <w:rsid w:val="006A5A0C"/>
    <w:rsid w:val="006A5D71"/>
    <w:rsid w:val="006A5DB1"/>
    <w:rsid w:val="006A60DE"/>
    <w:rsid w:val="006A6155"/>
    <w:rsid w:val="006A61D6"/>
    <w:rsid w:val="006A63D7"/>
    <w:rsid w:val="006A64C3"/>
    <w:rsid w:val="006A651B"/>
    <w:rsid w:val="006A6763"/>
    <w:rsid w:val="006A6851"/>
    <w:rsid w:val="006A69D7"/>
    <w:rsid w:val="006A6ACB"/>
    <w:rsid w:val="006A6ED5"/>
    <w:rsid w:val="006A73D1"/>
    <w:rsid w:val="006A77F5"/>
    <w:rsid w:val="006A7979"/>
    <w:rsid w:val="006A79F2"/>
    <w:rsid w:val="006A7DE3"/>
    <w:rsid w:val="006A7E30"/>
    <w:rsid w:val="006B0127"/>
    <w:rsid w:val="006B046F"/>
    <w:rsid w:val="006B0836"/>
    <w:rsid w:val="006B0E4A"/>
    <w:rsid w:val="006B107A"/>
    <w:rsid w:val="006B1284"/>
    <w:rsid w:val="006B146C"/>
    <w:rsid w:val="006B15F1"/>
    <w:rsid w:val="006B1679"/>
    <w:rsid w:val="006B190A"/>
    <w:rsid w:val="006B1ECB"/>
    <w:rsid w:val="006B2307"/>
    <w:rsid w:val="006B26E4"/>
    <w:rsid w:val="006B299E"/>
    <w:rsid w:val="006B2B61"/>
    <w:rsid w:val="006B2C5B"/>
    <w:rsid w:val="006B2E0D"/>
    <w:rsid w:val="006B2E0E"/>
    <w:rsid w:val="006B2F06"/>
    <w:rsid w:val="006B30B1"/>
    <w:rsid w:val="006B32B9"/>
    <w:rsid w:val="006B335D"/>
    <w:rsid w:val="006B35A8"/>
    <w:rsid w:val="006B3795"/>
    <w:rsid w:val="006B3A40"/>
    <w:rsid w:val="006B403A"/>
    <w:rsid w:val="006B46D8"/>
    <w:rsid w:val="006B4B2E"/>
    <w:rsid w:val="006B4C88"/>
    <w:rsid w:val="006B4EB6"/>
    <w:rsid w:val="006B4F1F"/>
    <w:rsid w:val="006B53E1"/>
    <w:rsid w:val="006B55E7"/>
    <w:rsid w:val="006B59B4"/>
    <w:rsid w:val="006B5E79"/>
    <w:rsid w:val="006B614E"/>
    <w:rsid w:val="006B6294"/>
    <w:rsid w:val="006B63F0"/>
    <w:rsid w:val="006B64D3"/>
    <w:rsid w:val="006B6710"/>
    <w:rsid w:val="006B6825"/>
    <w:rsid w:val="006B68FB"/>
    <w:rsid w:val="006B6C8B"/>
    <w:rsid w:val="006B710C"/>
    <w:rsid w:val="006B71D3"/>
    <w:rsid w:val="006B7204"/>
    <w:rsid w:val="006B74C6"/>
    <w:rsid w:val="006B7615"/>
    <w:rsid w:val="006B7C4A"/>
    <w:rsid w:val="006B7D87"/>
    <w:rsid w:val="006B7F90"/>
    <w:rsid w:val="006C00B9"/>
    <w:rsid w:val="006C02EB"/>
    <w:rsid w:val="006C0356"/>
    <w:rsid w:val="006C0393"/>
    <w:rsid w:val="006C0557"/>
    <w:rsid w:val="006C099D"/>
    <w:rsid w:val="006C09ED"/>
    <w:rsid w:val="006C0BA2"/>
    <w:rsid w:val="006C0F36"/>
    <w:rsid w:val="006C1271"/>
    <w:rsid w:val="006C1440"/>
    <w:rsid w:val="006C144C"/>
    <w:rsid w:val="006C14EB"/>
    <w:rsid w:val="006C16A1"/>
    <w:rsid w:val="006C195A"/>
    <w:rsid w:val="006C1A21"/>
    <w:rsid w:val="006C1BAF"/>
    <w:rsid w:val="006C1D24"/>
    <w:rsid w:val="006C1FE8"/>
    <w:rsid w:val="006C244C"/>
    <w:rsid w:val="006C2543"/>
    <w:rsid w:val="006C2934"/>
    <w:rsid w:val="006C2AFD"/>
    <w:rsid w:val="006C304F"/>
    <w:rsid w:val="006C3193"/>
    <w:rsid w:val="006C3638"/>
    <w:rsid w:val="006C37AB"/>
    <w:rsid w:val="006C38C6"/>
    <w:rsid w:val="006C39CE"/>
    <w:rsid w:val="006C3FC7"/>
    <w:rsid w:val="006C4125"/>
    <w:rsid w:val="006C48A7"/>
    <w:rsid w:val="006C4900"/>
    <w:rsid w:val="006C4910"/>
    <w:rsid w:val="006C4A6E"/>
    <w:rsid w:val="006C4B91"/>
    <w:rsid w:val="006C4C64"/>
    <w:rsid w:val="006C4DCF"/>
    <w:rsid w:val="006C5219"/>
    <w:rsid w:val="006C52D0"/>
    <w:rsid w:val="006C5339"/>
    <w:rsid w:val="006C555E"/>
    <w:rsid w:val="006C5579"/>
    <w:rsid w:val="006C569E"/>
    <w:rsid w:val="006C5736"/>
    <w:rsid w:val="006C6011"/>
    <w:rsid w:val="006C614B"/>
    <w:rsid w:val="006C65A8"/>
    <w:rsid w:val="006C6802"/>
    <w:rsid w:val="006C69CB"/>
    <w:rsid w:val="006C6B52"/>
    <w:rsid w:val="006C7160"/>
    <w:rsid w:val="006C7213"/>
    <w:rsid w:val="006C7301"/>
    <w:rsid w:val="006C7656"/>
    <w:rsid w:val="006C79C6"/>
    <w:rsid w:val="006D019F"/>
    <w:rsid w:val="006D05C8"/>
    <w:rsid w:val="006D0C52"/>
    <w:rsid w:val="006D0CE5"/>
    <w:rsid w:val="006D0E5D"/>
    <w:rsid w:val="006D11B6"/>
    <w:rsid w:val="006D1589"/>
    <w:rsid w:val="006D1630"/>
    <w:rsid w:val="006D1B54"/>
    <w:rsid w:val="006D1BB2"/>
    <w:rsid w:val="006D1CD8"/>
    <w:rsid w:val="006D1D87"/>
    <w:rsid w:val="006D1DC9"/>
    <w:rsid w:val="006D1DD2"/>
    <w:rsid w:val="006D1DDE"/>
    <w:rsid w:val="006D2073"/>
    <w:rsid w:val="006D2231"/>
    <w:rsid w:val="006D2D32"/>
    <w:rsid w:val="006D2FC8"/>
    <w:rsid w:val="006D3383"/>
    <w:rsid w:val="006D34B4"/>
    <w:rsid w:val="006D357D"/>
    <w:rsid w:val="006D35AC"/>
    <w:rsid w:val="006D35E5"/>
    <w:rsid w:val="006D35FF"/>
    <w:rsid w:val="006D3F68"/>
    <w:rsid w:val="006D3F6A"/>
    <w:rsid w:val="006D4016"/>
    <w:rsid w:val="006D4029"/>
    <w:rsid w:val="006D45DD"/>
    <w:rsid w:val="006D48F5"/>
    <w:rsid w:val="006D4FC4"/>
    <w:rsid w:val="006D4FD3"/>
    <w:rsid w:val="006D5322"/>
    <w:rsid w:val="006D5391"/>
    <w:rsid w:val="006D542E"/>
    <w:rsid w:val="006D545C"/>
    <w:rsid w:val="006D5728"/>
    <w:rsid w:val="006D5739"/>
    <w:rsid w:val="006D58C5"/>
    <w:rsid w:val="006D5AD8"/>
    <w:rsid w:val="006D5EE7"/>
    <w:rsid w:val="006D60C1"/>
    <w:rsid w:val="006D6132"/>
    <w:rsid w:val="006D630C"/>
    <w:rsid w:val="006D63F9"/>
    <w:rsid w:val="006D66C2"/>
    <w:rsid w:val="006D73CE"/>
    <w:rsid w:val="006D750B"/>
    <w:rsid w:val="006D774D"/>
    <w:rsid w:val="006D7D29"/>
    <w:rsid w:val="006D7FDC"/>
    <w:rsid w:val="006E05E7"/>
    <w:rsid w:val="006E072D"/>
    <w:rsid w:val="006E0B57"/>
    <w:rsid w:val="006E0D65"/>
    <w:rsid w:val="006E0D93"/>
    <w:rsid w:val="006E10ED"/>
    <w:rsid w:val="006E11F0"/>
    <w:rsid w:val="006E15F7"/>
    <w:rsid w:val="006E1679"/>
    <w:rsid w:val="006E1A53"/>
    <w:rsid w:val="006E1A5A"/>
    <w:rsid w:val="006E1F2C"/>
    <w:rsid w:val="006E20DD"/>
    <w:rsid w:val="006E2137"/>
    <w:rsid w:val="006E228C"/>
    <w:rsid w:val="006E22AF"/>
    <w:rsid w:val="006E246F"/>
    <w:rsid w:val="006E2476"/>
    <w:rsid w:val="006E25E1"/>
    <w:rsid w:val="006E2627"/>
    <w:rsid w:val="006E2726"/>
    <w:rsid w:val="006E29EE"/>
    <w:rsid w:val="006E2E8D"/>
    <w:rsid w:val="006E385B"/>
    <w:rsid w:val="006E386B"/>
    <w:rsid w:val="006E3BF4"/>
    <w:rsid w:val="006E3E3D"/>
    <w:rsid w:val="006E463B"/>
    <w:rsid w:val="006E4801"/>
    <w:rsid w:val="006E498B"/>
    <w:rsid w:val="006E4AF8"/>
    <w:rsid w:val="006E4DAF"/>
    <w:rsid w:val="006E4DCB"/>
    <w:rsid w:val="006E5270"/>
    <w:rsid w:val="006E5747"/>
    <w:rsid w:val="006E59FD"/>
    <w:rsid w:val="006E5BC4"/>
    <w:rsid w:val="006E6097"/>
    <w:rsid w:val="006E639C"/>
    <w:rsid w:val="006E64FE"/>
    <w:rsid w:val="006E674D"/>
    <w:rsid w:val="006E68D7"/>
    <w:rsid w:val="006E68DE"/>
    <w:rsid w:val="006E6ED3"/>
    <w:rsid w:val="006E6FC3"/>
    <w:rsid w:val="006E717B"/>
    <w:rsid w:val="006E732F"/>
    <w:rsid w:val="006E7408"/>
    <w:rsid w:val="006E79C6"/>
    <w:rsid w:val="006E7AAE"/>
    <w:rsid w:val="006E7B7D"/>
    <w:rsid w:val="006E7CC5"/>
    <w:rsid w:val="006E7DA7"/>
    <w:rsid w:val="006E7FDD"/>
    <w:rsid w:val="006F06C5"/>
    <w:rsid w:val="006F08FE"/>
    <w:rsid w:val="006F0DA8"/>
    <w:rsid w:val="006F0E38"/>
    <w:rsid w:val="006F10EE"/>
    <w:rsid w:val="006F1115"/>
    <w:rsid w:val="006F11B8"/>
    <w:rsid w:val="006F120D"/>
    <w:rsid w:val="006F147A"/>
    <w:rsid w:val="006F1865"/>
    <w:rsid w:val="006F1FE0"/>
    <w:rsid w:val="006F2182"/>
    <w:rsid w:val="006F2557"/>
    <w:rsid w:val="006F2650"/>
    <w:rsid w:val="006F2B7E"/>
    <w:rsid w:val="006F2BB4"/>
    <w:rsid w:val="006F3172"/>
    <w:rsid w:val="006F3541"/>
    <w:rsid w:val="006F3770"/>
    <w:rsid w:val="006F3E45"/>
    <w:rsid w:val="006F4312"/>
    <w:rsid w:val="006F448E"/>
    <w:rsid w:val="006F4515"/>
    <w:rsid w:val="006F4DC0"/>
    <w:rsid w:val="006F4DF1"/>
    <w:rsid w:val="006F52C4"/>
    <w:rsid w:val="006F52D5"/>
    <w:rsid w:val="006F5611"/>
    <w:rsid w:val="006F57B1"/>
    <w:rsid w:val="006F5A79"/>
    <w:rsid w:val="006F5BB9"/>
    <w:rsid w:val="006F622B"/>
    <w:rsid w:val="006F6AF0"/>
    <w:rsid w:val="006F6BCB"/>
    <w:rsid w:val="006F70CC"/>
    <w:rsid w:val="006F7290"/>
    <w:rsid w:val="006F78E1"/>
    <w:rsid w:val="006F78F5"/>
    <w:rsid w:val="006F7991"/>
    <w:rsid w:val="007000BE"/>
    <w:rsid w:val="00700239"/>
    <w:rsid w:val="007005FE"/>
    <w:rsid w:val="00700648"/>
    <w:rsid w:val="007006B2"/>
    <w:rsid w:val="007009AE"/>
    <w:rsid w:val="00700A72"/>
    <w:rsid w:val="00700AC9"/>
    <w:rsid w:val="00700E07"/>
    <w:rsid w:val="00700EFD"/>
    <w:rsid w:val="00700FDC"/>
    <w:rsid w:val="0070142A"/>
    <w:rsid w:val="00701A3D"/>
    <w:rsid w:val="00701AA9"/>
    <w:rsid w:val="00701ACC"/>
    <w:rsid w:val="00701C8B"/>
    <w:rsid w:val="00701D49"/>
    <w:rsid w:val="00701D87"/>
    <w:rsid w:val="00701E13"/>
    <w:rsid w:val="00701E1B"/>
    <w:rsid w:val="00702173"/>
    <w:rsid w:val="007023F3"/>
    <w:rsid w:val="007029A9"/>
    <w:rsid w:val="00702A13"/>
    <w:rsid w:val="00702C11"/>
    <w:rsid w:val="00702E2A"/>
    <w:rsid w:val="00702FB7"/>
    <w:rsid w:val="007033A3"/>
    <w:rsid w:val="007034CB"/>
    <w:rsid w:val="00703873"/>
    <w:rsid w:val="0070397D"/>
    <w:rsid w:val="007039AE"/>
    <w:rsid w:val="00703F5D"/>
    <w:rsid w:val="00703FFB"/>
    <w:rsid w:val="007043EA"/>
    <w:rsid w:val="0070495A"/>
    <w:rsid w:val="0070510C"/>
    <w:rsid w:val="0070531B"/>
    <w:rsid w:val="007053D5"/>
    <w:rsid w:val="00705497"/>
    <w:rsid w:val="00705574"/>
    <w:rsid w:val="00705883"/>
    <w:rsid w:val="007058D6"/>
    <w:rsid w:val="0070592F"/>
    <w:rsid w:val="00705CA1"/>
    <w:rsid w:val="00705D8B"/>
    <w:rsid w:val="00705DD2"/>
    <w:rsid w:val="00705E7A"/>
    <w:rsid w:val="007061C0"/>
    <w:rsid w:val="007062DC"/>
    <w:rsid w:val="00706466"/>
    <w:rsid w:val="00706878"/>
    <w:rsid w:val="00706DB7"/>
    <w:rsid w:val="00706ED0"/>
    <w:rsid w:val="00706ED6"/>
    <w:rsid w:val="00706F11"/>
    <w:rsid w:val="007070BE"/>
    <w:rsid w:val="007071BC"/>
    <w:rsid w:val="0070727E"/>
    <w:rsid w:val="00707529"/>
    <w:rsid w:val="00707553"/>
    <w:rsid w:val="007077C2"/>
    <w:rsid w:val="00707ACE"/>
    <w:rsid w:val="00707B5B"/>
    <w:rsid w:val="00707DF9"/>
    <w:rsid w:val="00707E38"/>
    <w:rsid w:val="007101B5"/>
    <w:rsid w:val="0071037A"/>
    <w:rsid w:val="007103D6"/>
    <w:rsid w:val="007105BB"/>
    <w:rsid w:val="0071073E"/>
    <w:rsid w:val="00710AB7"/>
    <w:rsid w:val="00710C55"/>
    <w:rsid w:val="00710F05"/>
    <w:rsid w:val="0071131F"/>
    <w:rsid w:val="00711351"/>
    <w:rsid w:val="007113C5"/>
    <w:rsid w:val="00711933"/>
    <w:rsid w:val="00711ADA"/>
    <w:rsid w:val="00711C34"/>
    <w:rsid w:val="00712683"/>
    <w:rsid w:val="00712C07"/>
    <w:rsid w:val="00713444"/>
    <w:rsid w:val="00713CE3"/>
    <w:rsid w:val="00713E7C"/>
    <w:rsid w:val="00713F62"/>
    <w:rsid w:val="00713FEE"/>
    <w:rsid w:val="00714077"/>
    <w:rsid w:val="007141E7"/>
    <w:rsid w:val="00714429"/>
    <w:rsid w:val="00714A01"/>
    <w:rsid w:val="00714BA2"/>
    <w:rsid w:val="0071523C"/>
    <w:rsid w:val="00715315"/>
    <w:rsid w:val="00715337"/>
    <w:rsid w:val="00715429"/>
    <w:rsid w:val="00715461"/>
    <w:rsid w:val="00715885"/>
    <w:rsid w:val="007158AD"/>
    <w:rsid w:val="00715A9E"/>
    <w:rsid w:val="00715FCC"/>
    <w:rsid w:val="00715FDD"/>
    <w:rsid w:val="00716410"/>
    <w:rsid w:val="00716429"/>
    <w:rsid w:val="00716571"/>
    <w:rsid w:val="007168C1"/>
    <w:rsid w:val="00716C34"/>
    <w:rsid w:val="00716C91"/>
    <w:rsid w:val="00716DB1"/>
    <w:rsid w:val="00717212"/>
    <w:rsid w:val="00717636"/>
    <w:rsid w:val="00717807"/>
    <w:rsid w:val="00717A60"/>
    <w:rsid w:val="00717EBC"/>
    <w:rsid w:val="00717F61"/>
    <w:rsid w:val="0072006B"/>
    <w:rsid w:val="0072024E"/>
    <w:rsid w:val="007203D6"/>
    <w:rsid w:val="00720626"/>
    <w:rsid w:val="007208E9"/>
    <w:rsid w:val="00720E19"/>
    <w:rsid w:val="00720E85"/>
    <w:rsid w:val="00721028"/>
    <w:rsid w:val="007211A5"/>
    <w:rsid w:val="007213A1"/>
    <w:rsid w:val="007217B8"/>
    <w:rsid w:val="0072191E"/>
    <w:rsid w:val="00721A1C"/>
    <w:rsid w:val="00721B4F"/>
    <w:rsid w:val="00721D74"/>
    <w:rsid w:val="00721DF2"/>
    <w:rsid w:val="00721EE8"/>
    <w:rsid w:val="00722400"/>
    <w:rsid w:val="007224C4"/>
    <w:rsid w:val="00722507"/>
    <w:rsid w:val="00722684"/>
    <w:rsid w:val="007226BA"/>
    <w:rsid w:val="007228EF"/>
    <w:rsid w:val="007229E8"/>
    <w:rsid w:val="00722B5A"/>
    <w:rsid w:val="00723360"/>
    <w:rsid w:val="00723403"/>
    <w:rsid w:val="0072389B"/>
    <w:rsid w:val="00723931"/>
    <w:rsid w:val="00723C5A"/>
    <w:rsid w:val="00723D78"/>
    <w:rsid w:val="007240BB"/>
    <w:rsid w:val="007242DF"/>
    <w:rsid w:val="007248DA"/>
    <w:rsid w:val="00724C1F"/>
    <w:rsid w:val="00724C6C"/>
    <w:rsid w:val="00724C79"/>
    <w:rsid w:val="00724D08"/>
    <w:rsid w:val="00725443"/>
    <w:rsid w:val="00725597"/>
    <w:rsid w:val="007255D3"/>
    <w:rsid w:val="007256AF"/>
    <w:rsid w:val="0072582B"/>
    <w:rsid w:val="00725B46"/>
    <w:rsid w:val="007260A4"/>
    <w:rsid w:val="00726324"/>
    <w:rsid w:val="0072689E"/>
    <w:rsid w:val="00726959"/>
    <w:rsid w:val="00726B44"/>
    <w:rsid w:val="00727747"/>
    <w:rsid w:val="0072776E"/>
    <w:rsid w:val="00727800"/>
    <w:rsid w:val="00727BAB"/>
    <w:rsid w:val="007306AA"/>
    <w:rsid w:val="007307CA"/>
    <w:rsid w:val="007309A2"/>
    <w:rsid w:val="00730C2E"/>
    <w:rsid w:val="00730C3B"/>
    <w:rsid w:val="00730E6E"/>
    <w:rsid w:val="00730FA1"/>
    <w:rsid w:val="007311ED"/>
    <w:rsid w:val="0073124D"/>
    <w:rsid w:val="00731842"/>
    <w:rsid w:val="007319F9"/>
    <w:rsid w:val="00731BBD"/>
    <w:rsid w:val="00731D40"/>
    <w:rsid w:val="00731E02"/>
    <w:rsid w:val="00731FF1"/>
    <w:rsid w:val="00732124"/>
    <w:rsid w:val="00732367"/>
    <w:rsid w:val="007328A7"/>
    <w:rsid w:val="00732D6A"/>
    <w:rsid w:val="00733008"/>
    <w:rsid w:val="007332E9"/>
    <w:rsid w:val="007338DE"/>
    <w:rsid w:val="007339A0"/>
    <w:rsid w:val="00733ADF"/>
    <w:rsid w:val="00733B3A"/>
    <w:rsid w:val="00733CDD"/>
    <w:rsid w:val="00734124"/>
    <w:rsid w:val="007342A5"/>
    <w:rsid w:val="007346F4"/>
    <w:rsid w:val="00734AF4"/>
    <w:rsid w:val="00734B6C"/>
    <w:rsid w:val="00734D12"/>
    <w:rsid w:val="00734DB6"/>
    <w:rsid w:val="00734E1D"/>
    <w:rsid w:val="00734ED6"/>
    <w:rsid w:val="0073523C"/>
    <w:rsid w:val="007358EA"/>
    <w:rsid w:val="00735A73"/>
    <w:rsid w:val="00735B39"/>
    <w:rsid w:val="00735C21"/>
    <w:rsid w:val="00735CAD"/>
    <w:rsid w:val="00735DAF"/>
    <w:rsid w:val="00735FBC"/>
    <w:rsid w:val="007361F6"/>
    <w:rsid w:val="0073661F"/>
    <w:rsid w:val="0073672A"/>
    <w:rsid w:val="0073689E"/>
    <w:rsid w:val="00736BB8"/>
    <w:rsid w:val="0073718C"/>
    <w:rsid w:val="00737343"/>
    <w:rsid w:val="00737523"/>
    <w:rsid w:val="0073752F"/>
    <w:rsid w:val="00737C94"/>
    <w:rsid w:val="0074056A"/>
    <w:rsid w:val="00740730"/>
    <w:rsid w:val="007407E9"/>
    <w:rsid w:val="00740AAD"/>
    <w:rsid w:val="00740BC8"/>
    <w:rsid w:val="00740CBB"/>
    <w:rsid w:val="00740E21"/>
    <w:rsid w:val="00740F53"/>
    <w:rsid w:val="00741067"/>
    <w:rsid w:val="007410F2"/>
    <w:rsid w:val="007411A1"/>
    <w:rsid w:val="007411FB"/>
    <w:rsid w:val="00741274"/>
    <w:rsid w:val="007414BC"/>
    <w:rsid w:val="007414F6"/>
    <w:rsid w:val="00741737"/>
    <w:rsid w:val="00741D16"/>
    <w:rsid w:val="00741DAC"/>
    <w:rsid w:val="00741EA5"/>
    <w:rsid w:val="00741FC5"/>
    <w:rsid w:val="00742148"/>
    <w:rsid w:val="007422BC"/>
    <w:rsid w:val="00742498"/>
    <w:rsid w:val="007424BC"/>
    <w:rsid w:val="00742754"/>
    <w:rsid w:val="00742962"/>
    <w:rsid w:val="00742C03"/>
    <w:rsid w:val="00742E89"/>
    <w:rsid w:val="00742F56"/>
    <w:rsid w:val="007430B3"/>
    <w:rsid w:val="00743281"/>
    <w:rsid w:val="007434D9"/>
    <w:rsid w:val="007436AF"/>
    <w:rsid w:val="00743B85"/>
    <w:rsid w:val="00743E09"/>
    <w:rsid w:val="00744311"/>
    <w:rsid w:val="00744515"/>
    <w:rsid w:val="00744800"/>
    <w:rsid w:val="00744A75"/>
    <w:rsid w:val="00744CEF"/>
    <w:rsid w:val="007450B3"/>
    <w:rsid w:val="0074516E"/>
    <w:rsid w:val="00745176"/>
    <w:rsid w:val="007451D2"/>
    <w:rsid w:val="007453A8"/>
    <w:rsid w:val="007453B4"/>
    <w:rsid w:val="00745617"/>
    <w:rsid w:val="007456DB"/>
    <w:rsid w:val="00745892"/>
    <w:rsid w:val="007458FD"/>
    <w:rsid w:val="00745AEF"/>
    <w:rsid w:val="00745B67"/>
    <w:rsid w:val="0074618F"/>
    <w:rsid w:val="00746206"/>
    <w:rsid w:val="0074665F"/>
    <w:rsid w:val="00746844"/>
    <w:rsid w:val="0074694D"/>
    <w:rsid w:val="00746A7F"/>
    <w:rsid w:val="00746AF5"/>
    <w:rsid w:val="00746BAC"/>
    <w:rsid w:val="00746C0D"/>
    <w:rsid w:val="00746CE8"/>
    <w:rsid w:val="00747007"/>
    <w:rsid w:val="007470B3"/>
    <w:rsid w:val="007470FB"/>
    <w:rsid w:val="0074737D"/>
    <w:rsid w:val="007473A8"/>
    <w:rsid w:val="00747535"/>
    <w:rsid w:val="007475D5"/>
    <w:rsid w:val="007478E3"/>
    <w:rsid w:val="00747B94"/>
    <w:rsid w:val="00747C3F"/>
    <w:rsid w:val="00747DD4"/>
    <w:rsid w:val="00747EBB"/>
    <w:rsid w:val="007500CB"/>
    <w:rsid w:val="0075010F"/>
    <w:rsid w:val="0075022D"/>
    <w:rsid w:val="0075031E"/>
    <w:rsid w:val="00750742"/>
    <w:rsid w:val="0075074A"/>
    <w:rsid w:val="00750862"/>
    <w:rsid w:val="00750876"/>
    <w:rsid w:val="00750ACC"/>
    <w:rsid w:val="00750CD9"/>
    <w:rsid w:val="00750CF1"/>
    <w:rsid w:val="00750DB0"/>
    <w:rsid w:val="00750E13"/>
    <w:rsid w:val="00751094"/>
    <w:rsid w:val="00751202"/>
    <w:rsid w:val="00751269"/>
    <w:rsid w:val="0075139D"/>
    <w:rsid w:val="007514E6"/>
    <w:rsid w:val="00751629"/>
    <w:rsid w:val="00751873"/>
    <w:rsid w:val="00751956"/>
    <w:rsid w:val="0075201C"/>
    <w:rsid w:val="0075210A"/>
    <w:rsid w:val="007524D5"/>
    <w:rsid w:val="007525C0"/>
    <w:rsid w:val="00752AA2"/>
    <w:rsid w:val="00752B68"/>
    <w:rsid w:val="007532B0"/>
    <w:rsid w:val="00753370"/>
    <w:rsid w:val="00753623"/>
    <w:rsid w:val="00753979"/>
    <w:rsid w:val="00753AE4"/>
    <w:rsid w:val="00753ED9"/>
    <w:rsid w:val="00753FC1"/>
    <w:rsid w:val="00754084"/>
    <w:rsid w:val="00754094"/>
    <w:rsid w:val="00754227"/>
    <w:rsid w:val="00754581"/>
    <w:rsid w:val="007545B0"/>
    <w:rsid w:val="00754DBD"/>
    <w:rsid w:val="007554C7"/>
    <w:rsid w:val="0075576D"/>
    <w:rsid w:val="00755864"/>
    <w:rsid w:val="00755A67"/>
    <w:rsid w:val="00755DE9"/>
    <w:rsid w:val="00755FE5"/>
    <w:rsid w:val="0075627E"/>
    <w:rsid w:val="00756372"/>
    <w:rsid w:val="007563A8"/>
    <w:rsid w:val="0075647E"/>
    <w:rsid w:val="00756525"/>
    <w:rsid w:val="007568D2"/>
    <w:rsid w:val="00756932"/>
    <w:rsid w:val="007569BF"/>
    <w:rsid w:val="00756B20"/>
    <w:rsid w:val="00756B2C"/>
    <w:rsid w:val="007575FE"/>
    <w:rsid w:val="00757A70"/>
    <w:rsid w:val="00757B7D"/>
    <w:rsid w:val="00757BA0"/>
    <w:rsid w:val="00757BCF"/>
    <w:rsid w:val="00757DFB"/>
    <w:rsid w:val="007604C6"/>
    <w:rsid w:val="00760881"/>
    <w:rsid w:val="0076089B"/>
    <w:rsid w:val="00760A51"/>
    <w:rsid w:val="00760DFD"/>
    <w:rsid w:val="00761128"/>
    <w:rsid w:val="0076144A"/>
    <w:rsid w:val="00761690"/>
    <w:rsid w:val="00761879"/>
    <w:rsid w:val="007619A6"/>
    <w:rsid w:val="00761AB5"/>
    <w:rsid w:val="00761E53"/>
    <w:rsid w:val="007621DB"/>
    <w:rsid w:val="00762328"/>
    <w:rsid w:val="007625FC"/>
    <w:rsid w:val="00762BE0"/>
    <w:rsid w:val="00762D27"/>
    <w:rsid w:val="00762F99"/>
    <w:rsid w:val="007632A4"/>
    <w:rsid w:val="007639E6"/>
    <w:rsid w:val="00763B62"/>
    <w:rsid w:val="00763D46"/>
    <w:rsid w:val="00763FD7"/>
    <w:rsid w:val="0076410A"/>
    <w:rsid w:val="00764137"/>
    <w:rsid w:val="007642CB"/>
    <w:rsid w:val="00764687"/>
    <w:rsid w:val="007649B9"/>
    <w:rsid w:val="00764B08"/>
    <w:rsid w:val="00764B36"/>
    <w:rsid w:val="00764C40"/>
    <w:rsid w:val="00764E03"/>
    <w:rsid w:val="00764F40"/>
    <w:rsid w:val="00765157"/>
    <w:rsid w:val="00765339"/>
    <w:rsid w:val="0076545B"/>
    <w:rsid w:val="0076597B"/>
    <w:rsid w:val="00765CB9"/>
    <w:rsid w:val="00765E7E"/>
    <w:rsid w:val="0076637A"/>
    <w:rsid w:val="007663A0"/>
    <w:rsid w:val="00766AA5"/>
    <w:rsid w:val="00766C2B"/>
    <w:rsid w:val="00766C31"/>
    <w:rsid w:val="00766D33"/>
    <w:rsid w:val="007671ED"/>
    <w:rsid w:val="00767353"/>
    <w:rsid w:val="00767519"/>
    <w:rsid w:val="007675CD"/>
    <w:rsid w:val="00767934"/>
    <w:rsid w:val="00767A7E"/>
    <w:rsid w:val="00767B81"/>
    <w:rsid w:val="00767B82"/>
    <w:rsid w:val="00767BDE"/>
    <w:rsid w:val="00767C9B"/>
    <w:rsid w:val="00770588"/>
    <w:rsid w:val="0077093D"/>
    <w:rsid w:val="00770A27"/>
    <w:rsid w:val="00770C9F"/>
    <w:rsid w:val="007712DA"/>
    <w:rsid w:val="00771890"/>
    <w:rsid w:val="007719FA"/>
    <w:rsid w:val="00771D5B"/>
    <w:rsid w:val="00771D62"/>
    <w:rsid w:val="007723A6"/>
    <w:rsid w:val="007723DB"/>
    <w:rsid w:val="007724E6"/>
    <w:rsid w:val="007726A6"/>
    <w:rsid w:val="007726C3"/>
    <w:rsid w:val="00772BB4"/>
    <w:rsid w:val="00772ED2"/>
    <w:rsid w:val="007732D9"/>
    <w:rsid w:val="00773521"/>
    <w:rsid w:val="00773567"/>
    <w:rsid w:val="007735D0"/>
    <w:rsid w:val="0077386F"/>
    <w:rsid w:val="007738DC"/>
    <w:rsid w:val="00773DC1"/>
    <w:rsid w:val="007744F1"/>
    <w:rsid w:val="007746FE"/>
    <w:rsid w:val="00774A0A"/>
    <w:rsid w:val="00774A6B"/>
    <w:rsid w:val="00774B12"/>
    <w:rsid w:val="00774B48"/>
    <w:rsid w:val="00774CED"/>
    <w:rsid w:val="00775139"/>
    <w:rsid w:val="00775382"/>
    <w:rsid w:val="007754B6"/>
    <w:rsid w:val="0077566D"/>
    <w:rsid w:val="00775786"/>
    <w:rsid w:val="00775882"/>
    <w:rsid w:val="00775D4F"/>
    <w:rsid w:val="00775E2F"/>
    <w:rsid w:val="00776029"/>
    <w:rsid w:val="0077643A"/>
    <w:rsid w:val="0077661C"/>
    <w:rsid w:val="0077677A"/>
    <w:rsid w:val="00776836"/>
    <w:rsid w:val="00776C03"/>
    <w:rsid w:val="00776EA6"/>
    <w:rsid w:val="007776E5"/>
    <w:rsid w:val="007778C4"/>
    <w:rsid w:val="00777B66"/>
    <w:rsid w:val="00777E08"/>
    <w:rsid w:val="007801B6"/>
    <w:rsid w:val="00780270"/>
    <w:rsid w:val="007803A3"/>
    <w:rsid w:val="007806FB"/>
    <w:rsid w:val="00780E41"/>
    <w:rsid w:val="00780F21"/>
    <w:rsid w:val="007810DE"/>
    <w:rsid w:val="00781493"/>
    <w:rsid w:val="0078175F"/>
    <w:rsid w:val="007818D7"/>
    <w:rsid w:val="0078196C"/>
    <w:rsid w:val="00781A53"/>
    <w:rsid w:val="00781C5F"/>
    <w:rsid w:val="00781CA8"/>
    <w:rsid w:val="00781F28"/>
    <w:rsid w:val="00782105"/>
    <w:rsid w:val="0078238D"/>
    <w:rsid w:val="007823E8"/>
    <w:rsid w:val="00782968"/>
    <w:rsid w:val="00782AC2"/>
    <w:rsid w:val="00782AFF"/>
    <w:rsid w:val="00782EB3"/>
    <w:rsid w:val="007830D9"/>
    <w:rsid w:val="007833EF"/>
    <w:rsid w:val="0078389F"/>
    <w:rsid w:val="00783A3F"/>
    <w:rsid w:val="00783B7B"/>
    <w:rsid w:val="00783CBF"/>
    <w:rsid w:val="00783D9B"/>
    <w:rsid w:val="0078417B"/>
    <w:rsid w:val="00784263"/>
    <w:rsid w:val="0078426A"/>
    <w:rsid w:val="00784326"/>
    <w:rsid w:val="00784CEA"/>
    <w:rsid w:val="00784F31"/>
    <w:rsid w:val="0078506F"/>
    <w:rsid w:val="00785401"/>
    <w:rsid w:val="0078545B"/>
    <w:rsid w:val="007854F1"/>
    <w:rsid w:val="00785545"/>
    <w:rsid w:val="00785662"/>
    <w:rsid w:val="007858D9"/>
    <w:rsid w:val="007858FA"/>
    <w:rsid w:val="00785946"/>
    <w:rsid w:val="00785DD1"/>
    <w:rsid w:val="007861FA"/>
    <w:rsid w:val="00786285"/>
    <w:rsid w:val="0078663F"/>
    <w:rsid w:val="00786954"/>
    <w:rsid w:val="00786EE8"/>
    <w:rsid w:val="00787324"/>
    <w:rsid w:val="007873F5"/>
    <w:rsid w:val="00787590"/>
    <w:rsid w:val="0078776A"/>
    <w:rsid w:val="007879EA"/>
    <w:rsid w:val="00787AE2"/>
    <w:rsid w:val="00787E57"/>
    <w:rsid w:val="00787E95"/>
    <w:rsid w:val="007901E8"/>
    <w:rsid w:val="0079040B"/>
    <w:rsid w:val="00790545"/>
    <w:rsid w:val="0079069F"/>
    <w:rsid w:val="00790AED"/>
    <w:rsid w:val="00790B8C"/>
    <w:rsid w:val="00790EF1"/>
    <w:rsid w:val="00790F49"/>
    <w:rsid w:val="00790FB8"/>
    <w:rsid w:val="00790FE9"/>
    <w:rsid w:val="00791215"/>
    <w:rsid w:val="00791237"/>
    <w:rsid w:val="007912F3"/>
    <w:rsid w:val="0079138A"/>
    <w:rsid w:val="00791630"/>
    <w:rsid w:val="00791673"/>
    <w:rsid w:val="007916B0"/>
    <w:rsid w:val="00791732"/>
    <w:rsid w:val="00791908"/>
    <w:rsid w:val="00791A88"/>
    <w:rsid w:val="00791A9F"/>
    <w:rsid w:val="00791ACE"/>
    <w:rsid w:val="00791D35"/>
    <w:rsid w:val="00791D5D"/>
    <w:rsid w:val="00791F09"/>
    <w:rsid w:val="007921CE"/>
    <w:rsid w:val="007923DB"/>
    <w:rsid w:val="0079257B"/>
    <w:rsid w:val="007927A3"/>
    <w:rsid w:val="007927C0"/>
    <w:rsid w:val="00792EE4"/>
    <w:rsid w:val="00792F72"/>
    <w:rsid w:val="00792FE2"/>
    <w:rsid w:val="007930DA"/>
    <w:rsid w:val="007934AA"/>
    <w:rsid w:val="007937F9"/>
    <w:rsid w:val="0079385A"/>
    <w:rsid w:val="00793884"/>
    <w:rsid w:val="00793900"/>
    <w:rsid w:val="00793962"/>
    <w:rsid w:val="00793C68"/>
    <w:rsid w:val="00793D52"/>
    <w:rsid w:val="0079443C"/>
    <w:rsid w:val="00794859"/>
    <w:rsid w:val="00794994"/>
    <w:rsid w:val="00795221"/>
    <w:rsid w:val="007953F3"/>
    <w:rsid w:val="00795A12"/>
    <w:rsid w:val="00795C18"/>
    <w:rsid w:val="00795D12"/>
    <w:rsid w:val="0079606E"/>
    <w:rsid w:val="00796267"/>
    <w:rsid w:val="0079640D"/>
    <w:rsid w:val="00796502"/>
    <w:rsid w:val="00796545"/>
    <w:rsid w:val="0079669B"/>
    <w:rsid w:val="007968D2"/>
    <w:rsid w:val="00796BD3"/>
    <w:rsid w:val="00796DC4"/>
    <w:rsid w:val="00796FDF"/>
    <w:rsid w:val="00797120"/>
    <w:rsid w:val="007972BF"/>
    <w:rsid w:val="007976A2"/>
    <w:rsid w:val="007977FE"/>
    <w:rsid w:val="007979B4"/>
    <w:rsid w:val="00797C26"/>
    <w:rsid w:val="007A01AC"/>
    <w:rsid w:val="007A0288"/>
    <w:rsid w:val="007A064E"/>
    <w:rsid w:val="007A073E"/>
    <w:rsid w:val="007A0A1E"/>
    <w:rsid w:val="007A1312"/>
    <w:rsid w:val="007A13D3"/>
    <w:rsid w:val="007A145D"/>
    <w:rsid w:val="007A151F"/>
    <w:rsid w:val="007A17F7"/>
    <w:rsid w:val="007A2128"/>
    <w:rsid w:val="007A2166"/>
    <w:rsid w:val="007A240B"/>
    <w:rsid w:val="007A24E7"/>
    <w:rsid w:val="007A289C"/>
    <w:rsid w:val="007A2C88"/>
    <w:rsid w:val="007A2FB0"/>
    <w:rsid w:val="007A32E8"/>
    <w:rsid w:val="007A3547"/>
    <w:rsid w:val="007A3674"/>
    <w:rsid w:val="007A3714"/>
    <w:rsid w:val="007A39D1"/>
    <w:rsid w:val="007A3E9E"/>
    <w:rsid w:val="007A4388"/>
    <w:rsid w:val="007A45D1"/>
    <w:rsid w:val="007A4615"/>
    <w:rsid w:val="007A4767"/>
    <w:rsid w:val="007A4899"/>
    <w:rsid w:val="007A4A53"/>
    <w:rsid w:val="007A4E8C"/>
    <w:rsid w:val="007A4E94"/>
    <w:rsid w:val="007A5724"/>
    <w:rsid w:val="007A5C0B"/>
    <w:rsid w:val="007A5E26"/>
    <w:rsid w:val="007A62BF"/>
    <w:rsid w:val="007A6540"/>
    <w:rsid w:val="007A655F"/>
    <w:rsid w:val="007A6953"/>
    <w:rsid w:val="007A69C5"/>
    <w:rsid w:val="007A6EB0"/>
    <w:rsid w:val="007A715F"/>
    <w:rsid w:val="007A71F3"/>
    <w:rsid w:val="007A7532"/>
    <w:rsid w:val="007A764A"/>
    <w:rsid w:val="007A7DBE"/>
    <w:rsid w:val="007B0061"/>
    <w:rsid w:val="007B01B8"/>
    <w:rsid w:val="007B05CD"/>
    <w:rsid w:val="007B05FC"/>
    <w:rsid w:val="007B0704"/>
    <w:rsid w:val="007B090D"/>
    <w:rsid w:val="007B0EA4"/>
    <w:rsid w:val="007B0F46"/>
    <w:rsid w:val="007B108F"/>
    <w:rsid w:val="007B10A8"/>
    <w:rsid w:val="007B117A"/>
    <w:rsid w:val="007B12BC"/>
    <w:rsid w:val="007B1715"/>
    <w:rsid w:val="007B18A0"/>
    <w:rsid w:val="007B1A26"/>
    <w:rsid w:val="007B25DE"/>
    <w:rsid w:val="007B273E"/>
    <w:rsid w:val="007B2C3A"/>
    <w:rsid w:val="007B3CDA"/>
    <w:rsid w:val="007B3FD9"/>
    <w:rsid w:val="007B4026"/>
    <w:rsid w:val="007B407E"/>
    <w:rsid w:val="007B4413"/>
    <w:rsid w:val="007B476B"/>
    <w:rsid w:val="007B5091"/>
    <w:rsid w:val="007B5345"/>
    <w:rsid w:val="007B53AC"/>
    <w:rsid w:val="007B53F9"/>
    <w:rsid w:val="007B559B"/>
    <w:rsid w:val="007B5901"/>
    <w:rsid w:val="007B5EFA"/>
    <w:rsid w:val="007B6186"/>
    <w:rsid w:val="007B62D2"/>
    <w:rsid w:val="007B65F2"/>
    <w:rsid w:val="007B6740"/>
    <w:rsid w:val="007B67DB"/>
    <w:rsid w:val="007B6877"/>
    <w:rsid w:val="007B6999"/>
    <w:rsid w:val="007B6A82"/>
    <w:rsid w:val="007B6C10"/>
    <w:rsid w:val="007B746F"/>
    <w:rsid w:val="007B7476"/>
    <w:rsid w:val="007B754E"/>
    <w:rsid w:val="007B75EB"/>
    <w:rsid w:val="007B77DE"/>
    <w:rsid w:val="007B7B48"/>
    <w:rsid w:val="007B7F41"/>
    <w:rsid w:val="007C0121"/>
    <w:rsid w:val="007C096B"/>
    <w:rsid w:val="007C0BCC"/>
    <w:rsid w:val="007C0C04"/>
    <w:rsid w:val="007C0CB9"/>
    <w:rsid w:val="007C1106"/>
    <w:rsid w:val="007C112B"/>
    <w:rsid w:val="007C130D"/>
    <w:rsid w:val="007C1482"/>
    <w:rsid w:val="007C1552"/>
    <w:rsid w:val="007C15D9"/>
    <w:rsid w:val="007C1651"/>
    <w:rsid w:val="007C1E7E"/>
    <w:rsid w:val="007C23A1"/>
    <w:rsid w:val="007C23A9"/>
    <w:rsid w:val="007C2529"/>
    <w:rsid w:val="007C2542"/>
    <w:rsid w:val="007C298F"/>
    <w:rsid w:val="007C2BCB"/>
    <w:rsid w:val="007C2C62"/>
    <w:rsid w:val="007C2FE3"/>
    <w:rsid w:val="007C33B7"/>
    <w:rsid w:val="007C3501"/>
    <w:rsid w:val="007C3670"/>
    <w:rsid w:val="007C3D34"/>
    <w:rsid w:val="007C3DC4"/>
    <w:rsid w:val="007C401C"/>
    <w:rsid w:val="007C442E"/>
    <w:rsid w:val="007C4435"/>
    <w:rsid w:val="007C4728"/>
    <w:rsid w:val="007C478F"/>
    <w:rsid w:val="007C47BB"/>
    <w:rsid w:val="007C47FE"/>
    <w:rsid w:val="007C4A14"/>
    <w:rsid w:val="007C4DC0"/>
    <w:rsid w:val="007C5071"/>
    <w:rsid w:val="007C52DF"/>
    <w:rsid w:val="007C52F6"/>
    <w:rsid w:val="007C5667"/>
    <w:rsid w:val="007C5EBB"/>
    <w:rsid w:val="007C5FBC"/>
    <w:rsid w:val="007C60EA"/>
    <w:rsid w:val="007C6226"/>
    <w:rsid w:val="007C68DF"/>
    <w:rsid w:val="007C6958"/>
    <w:rsid w:val="007C6AA9"/>
    <w:rsid w:val="007C6B47"/>
    <w:rsid w:val="007C6B73"/>
    <w:rsid w:val="007C6BF4"/>
    <w:rsid w:val="007C6C05"/>
    <w:rsid w:val="007C72AE"/>
    <w:rsid w:val="007C7671"/>
    <w:rsid w:val="007C78D3"/>
    <w:rsid w:val="007D0215"/>
    <w:rsid w:val="007D081A"/>
    <w:rsid w:val="007D0BF4"/>
    <w:rsid w:val="007D0FCA"/>
    <w:rsid w:val="007D106A"/>
    <w:rsid w:val="007D1081"/>
    <w:rsid w:val="007D115F"/>
    <w:rsid w:val="007D1368"/>
    <w:rsid w:val="007D145E"/>
    <w:rsid w:val="007D152F"/>
    <w:rsid w:val="007D1577"/>
    <w:rsid w:val="007D1B0A"/>
    <w:rsid w:val="007D1FC2"/>
    <w:rsid w:val="007D220D"/>
    <w:rsid w:val="007D2A08"/>
    <w:rsid w:val="007D2AE3"/>
    <w:rsid w:val="007D2B1D"/>
    <w:rsid w:val="007D2D6B"/>
    <w:rsid w:val="007D2D95"/>
    <w:rsid w:val="007D2E0D"/>
    <w:rsid w:val="007D3096"/>
    <w:rsid w:val="007D30AD"/>
    <w:rsid w:val="007D30EE"/>
    <w:rsid w:val="007D33FE"/>
    <w:rsid w:val="007D353F"/>
    <w:rsid w:val="007D358B"/>
    <w:rsid w:val="007D3713"/>
    <w:rsid w:val="007D37B8"/>
    <w:rsid w:val="007D3A6B"/>
    <w:rsid w:val="007D3CFD"/>
    <w:rsid w:val="007D3DEB"/>
    <w:rsid w:val="007D41ED"/>
    <w:rsid w:val="007D4225"/>
    <w:rsid w:val="007D4E25"/>
    <w:rsid w:val="007D4E29"/>
    <w:rsid w:val="007D50AA"/>
    <w:rsid w:val="007D50AB"/>
    <w:rsid w:val="007D51F5"/>
    <w:rsid w:val="007D59A0"/>
    <w:rsid w:val="007D5B3B"/>
    <w:rsid w:val="007D5BF7"/>
    <w:rsid w:val="007D5F2B"/>
    <w:rsid w:val="007D5FC2"/>
    <w:rsid w:val="007D5FE0"/>
    <w:rsid w:val="007D6062"/>
    <w:rsid w:val="007D62DE"/>
    <w:rsid w:val="007D635A"/>
    <w:rsid w:val="007D6463"/>
    <w:rsid w:val="007D66E9"/>
    <w:rsid w:val="007D67C0"/>
    <w:rsid w:val="007D6A6F"/>
    <w:rsid w:val="007D6B66"/>
    <w:rsid w:val="007D6C32"/>
    <w:rsid w:val="007D6ED9"/>
    <w:rsid w:val="007D6F0C"/>
    <w:rsid w:val="007D6FF3"/>
    <w:rsid w:val="007D7297"/>
    <w:rsid w:val="007D7358"/>
    <w:rsid w:val="007D735B"/>
    <w:rsid w:val="007D7373"/>
    <w:rsid w:val="007D79BF"/>
    <w:rsid w:val="007D7A30"/>
    <w:rsid w:val="007D7C45"/>
    <w:rsid w:val="007D7C4A"/>
    <w:rsid w:val="007D7E44"/>
    <w:rsid w:val="007D7E76"/>
    <w:rsid w:val="007E037F"/>
    <w:rsid w:val="007E049F"/>
    <w:rsid w:val="007E064C"/>
    <w:rsid w:val="007E0A0B"/>
    <w:rsid w:val="007E0AC7"/>
    <w:rsid w:val="007E0BF1"/>
    <w:rsid w:val="007E0D9E"/>
    <w:rsid w:val="007E0E66"/>
    <w:rsid w:val="007E1491"/>
    <w:rsid w:val="007E19FF"/>
    <w:rsid w:val="007E1C6A"/>
    <w:rsid w:val="007E24C3"/>
    <w:rsid w:val="007E255B"/>
    <w:rsid w:val="007E2D3A"/>
    <w:rsid w:val="007E2D80"/>
    <w:rsid w:val="007E2E9A"/>
    <w:rsid w:val="007E2EDE"/>
    <w:rsid w:val="007E30C1"/>
    <w:rsid w:val="007E3362"/>
    <w:rsid w:val="007E3402"/>
    <w:rsid w:val="007E34EE"/>
    <w:rsid w:val="007E3561"/>
    <w:rsid w:val="007E368B"/>
    <w:rsid w:val="007E39B6"/>
    <w:rsid w:val="007E3B0D"/>
    <w:rsid w:val="007E3C9A"/>
    <w:rsid w:val="007E3D40"/>
    <w:rsid w:val="007E3E67"/>
    <w:rsid w:val="007E3F94"/>
    <w:rsid w:val="007E431B"/>
    <w:rsid w:val="007E4355"/>
    <w:rsid w:val="007E4C7C"/>
    <w:rsid w:val="007E4D30"/>
    <w:rsid w:val="007E59AE"/>
    <w:rsid w:val="007E59C5"/>
    <w:rsid w:val="007E5AD3"/>
    <w:rsid w:val="007E5CE2"/>
    <w:rsid w:val="007E5D9C"/>
    <w:rsid w:val="007E5E07"/>
    <w:rsid w:val="007E601E"/>
    <w:rsid w:val="007E61BE"/>
    <w:rsid w:val="007E68B5"/>
    <w:rsid w:val="007E68FF"/>
    <w:rsid w:val="007E73AD"/>
    <w:rsid w:val="007E75BA"/>
    <w:rsid w:val="007E75BB"/>
    <w:rsid w:val="007E7A0B"/>
    <w:rsid w:val="007E7A18"/>
    <w:rsid w:val="007E7B3E"/>
    <w:rsid w:val="007E7C0C"/>
    <w:rsid w:val="007E7C67"/>
    <w:rsid w:val="007E7D90"/>
    <w:rsid w:val="007F02B8"/>
    <w:rsid w:val="007F05D1"/>
    <w:rsid w:val="007F0837"/>
    <w:rsid w:val="007F0AA2"/>
    <w:rsid w:val="007F132B"/>
    <w:rsid w:val="007F182E"/>
    <w:rsid w:val="007F197D"/>
    <w:rsid w:val="007F1B44"/>
    <w:rsid w:val="007F1C1F"/>
    <w:rsid w:val="007F1F73"/>
    <w:rsid w:val="007F2320"/>
    <w:rsid w:val="007F24F5"/>
    <w:rsid w:val="007F25FA"/>
    <w:rsid w:val="007F2628"/>
    <w:rsid w:val="007F2765"/>
    <w:rsid w:val="007F2913"/>
    <w:rsid w:val="007F2B36"/>
    <w:rsid w:val="007F2E36"/>
    <w:rsid w:val="007F2E99"/>
    <w:rsid w:val="007F3186"/>
    <w:rsid w:val="007F3297"/>
    <w:rsid w:val="007F330B"/>
    <w:rsid w:val="007F34B0"/>
    <w:rsid w:val="007F39A0"/>
    <w:rsid w:val="007F39D7"/>
    <w:rsid w:val="007F3DF1"/>
    <w:rsid w:val="007F3DFF"/>
    <w:rsid w:val="007F3E1F"/>
    <w:rsid w:val="007F3E20"/>
    <w:rsid w:val="007F3F14"/>
    <w:rsid w:val="007F4176"/>
    <w:rsid w:val="007F41F1"/>
    <w:rsid w:val="007F4235"/>
    <w:rsid w:val="007F4275"/>
    <w:rsid w:val="007F4358"/>
    <w:rsid w:val="007F4680"/>
    <w:rsid w:val="007F4740"/>
    <w:rsid w:val="007F47AC"/>
    <w:rsid w:val="007F487F"/>
    <w:rsid w:val="007F4900"/>
    <w:rsid w:val="007F4A3B"/>
    <w:rsid w:val="007F4C98"/>
    <w:rsid w:val="007F4D2C"/>
    <w:rsid w:val="007F4E26"/>
    <w:rsid w:val="007F52D4"/>
    <w:rsid w:val="007F5636"/>
    <w:rsid w:val="007F56AC"/>
    <w:rsid w:val="007F56F5"/>
    <w:rsid w:val="007F5730"/>
    <w:rsid w:val="007F57FA"/>
    <w:rsid w:val="007F5891"/>
    <w:rsid w:val="007F6381"/>
    <w:rsid w:val="007F6402"/>
    <w:rsid w:val="007F65CC"/>
    <w:rsid w:val="007F66B5"/>
    <w:rsid w:val="007F68AB"/>
    <w:rsid w:val="007F6B70"/>
    <w:rsid w:val="007F6B96"/>
    <w:rsid w:val="007F72CD"/>
    <w:rsid w:val="007F75D5"/>
    <w:rsid w:val="007F76C3"/>
    <w:rsid w:val="007F7829"/>
    <w:rsid w:val="007F7860"/>
    <w:rsid w:val="007F7AC0"/>
    <w:rsid w:val="007F7F64"/>
    <w:rsid w:val="0080015A"/>
    <w:rsid w:val="00800176"/>
    <w:rsid w:val="00800296"/>
    <w:rsid w:val="00800558"/>
    <w:rsid w:val="008005E7"/>
    <w:rsid w:val="00800A8B"/>
    <w:rsid w:val="00800B87"/>
    <w:rsid w:val="00800CD3"/>
    <w:rsid w:val="00800D10"/>
    <w:rsid w:val="00800E24"/>
    <w:rsid w:val="00801042"/>
    <w:rsid w:val="008010C7"/>
    <w:rsid w:val="008010D7"/>
    <w:rsid w:val="0080164F"/>
    <w:rsid w:val="00801DC2"/>
    <w:rsid w:val="00801F72"/>
    <w:rsid w:val="008023C3"/>
    <w:rsid w:val="0080264D"/>
    <w:rsid w:val="0080274F"/>
    <w:rsid w:val="0080298E"/>
    <w:rsid w:val="00802E50"/>
    <w:rsid w:val="0080336B"/>
    <w:rsid w:val="0080339F"/>
    <w:rsid w:val="00803509"/>
    <w:rsid w:val="00803517"/>
    <w:rsid w:val="0080359B"/>
    <w:rsid w:val="008036DC"/>
    <w:rsid w:val="0080374E"/>
    <w:rsid w:val="008037E6"/>
    <w:rsid w:val="0080394D"/>
    <w:rsid w:val="00803B30"/>
    <w:rsid w:val="00803DA1"/>
    <w:rsid w:val="00804246"/>
    <w:rsid w:val="00804552"/>
    <w:rsid w:val="008045A0"/>
    <w:rsid w:val="008045CD"/>
    <w:rsid w:val="008045DF"/>
    <w:rsid w:val="008048AB"/>
    <w:rsid w:val="008048F3"/>
    <w:rsid w:val="0080491D"/>
    <w:rsid w:val="00804FC5"/>
    <w:rsid w:val="008055B5"/>
    <w:rsid w:val="008058D9"/>
    <w:rsid w:val="0080592B"/>
    <w:rsid w:val="00805FF2"/>
    <w:rsid w:val="00806202"/>
    <w:rsid w:val="008063BB"/>
    <w:rsid w:val="00806526"/>
    <w:rsid w:val="00806648"/>
    <w:rsid w:val="008066E9"/>
    <w:rsid w:val="008066F3"/>
    <w:rsid w:val="008067F4"/>
    <w:rsid w:val="00806B3A"/>
    <w:rsid w:val="00806D79"/>
    <w:rsid w:val="00807440"/>
    <w:rsid w:val="008074D4"/>
    <w:rsid w:val="008075B5"/>
    <w:rsid w:val="008077B5"/>
    <w:rsid w:val="00807A85"/>
    <w:rsid w:val="00807AA6"/>
    <w:rsid w:val="00807E86"/>
    <w:rsid w:val="00810172"/>
    <w:rsid w:val="00810235"/>
    <w:rsid w:val="00810384"/>
    <w:rsid w:val="008107E6"/>
    <w:rsid w:val="008108BD"/>
    <w:rsid w:val="008108C0"/>
    <w:rsid w:val="00810A88"/>
    <w:rsid w:val="00810C56"/>
    <w:rsid w:val="00810C69"/>
    <w:rsid w:val="00810D3B"/>
    <w:rsid w:val="0081114B"/>
    <w:rsid w:val="00811346"/>
    <w:rsid w:val="008113D2"/>
    <w:rsid w:val="008119FF"/>
    <w:rsid w:val="00811B1C"/>
    <w:rsid w:val="00811C0A"/>
    <w:rsid w:val="00811D1D"/>
    <w:rsid w:val="008121FD"/>
    <w:rsid w:val="00812399"/>
    <w:rsid w:val="0081245A"/>
    <w:rsid w:val="008124C0"/>
    <w:rsid w:val="008126EC"/>
    <w:rsid w:val="008127A7"/>
    <w:rsid w:val="0081281F"/>
    <w:rsid w:val="00812970"/>
    <w:rsid w:val="00812A8F"/>
    <w:rsid w:val="00812C95"/>
    <w:rsid w:val="00812EEC"/>
    <w:rsid w:val="00812F8D"/>
    <w:rsid w:val="008130EB"/>
    <w:rsid w:val="00813341"/>
    <w:rsid w:val="00813466"/>
    <w:rsid w:val="00813A66"/>
    <w:rsid w:val="00813CAF"/>
    <w:rsid w:val="00813F7C"/>
    <w:rsid w:val="008144AE"/>
    <w:rsid w:val="00814698"/>
    <w:rsid w:val="0081479E"/>
    <w:rsid w:val="0081486C"/>
    <w:rsid w:val="00814B10"/>
    <w:rsid w:val="00814ED9"/>
    <w:rsid w:val="00814F96"/>
    <w:rsid w:val="00814FD5"/>
    <w:rsid w:val="008154A2"/>
    <w:rsid w:val="00815AB6"/>
    <w:rsid w:val="00815CFB"/>
    <w:rsid w:val="00815D0C"/>
    <w:rsid w:val="00815D6B"/>
    <w:rsid w:val="00815EBD"/>
    <w:rsid w:val="00815F60"/>
    <w:rsid w:val="00816040"/>
    <w:rsid w:val="0081623D"/>
    <w:rsid w:val="008164BB"/>
    <w:rsid w:val="008164D0"/>
    <w:rsid w:val="008167D9"/>
    <w:rsid w:val="0081695E"/>
    <w:rsid w:val="00816A52"/>
    <w:rsid w:val="008172A8"/>
    <w:rsid w:val="00817427"/>
    <w:rsid w:val="0081768D"/>
    <w:rsid w:val="00817696"/>
    <w:rsid w:val="00817B40"/>
    <w:rsid w:val="00817B82"/>
    <w:rsid w:val="00817BCC"/>
    <w:rsid w:val="00817DD6"/>
    <w:rsid w:val="00817E71"/>
    <w:rsid w:val="00817E74"/>
    <w:rsid w:val="00817F7E"/>
    <w:rsid w:val="008207F5"/>
    <w:rsid w:val="00820D34"/>
    <w:rsid w:val="00820D4D"/>
    <w:rsid w:val="00820D71"/>
    <w:rsid w:val="008212C8"/>
    <w:rsid w:val="0082139C"/>
    <w:rsid w:val="008216FC"/>
    <w:rsid w:val="00821719"/>
    <w:rsid w:val="00821722"/>
    <w:rsid w:val="00821811"/>
    <w:rsid w:val="00821917"/>
    <w:rsid w:val="00821BC9"/>
    <w:rsid w:val="00821CCC"/>
    <w:rsid w:val="00821DFA"/>
    <w:rsid w:val="00822080"/>
    <w:rsid w:val="008220A4"/>
    <w:rsid w:val="00822754"/>
    <w:rsid w:val="00822816"/>
    <w:rsid w:val="00822A2B"/>
    <w:rsid w:val="00822A51"/>
    <w:rsid w:val="00822AAE"/>
    <w:rsid w:val="00822C5D"/>
    <w:rsid w:val="00823001"/>
    <w:rsid w:val="008232DB"/>
    <w:rsid w:val="0082336D"/>
    <w:rsid w:val="0082339D"/>
    <w:rsid w:val="008235C4"/>
    <w:rsid w:val="008236B7"/>
    <w:rsid w:val="0082372C"/>
    <w:rsid w:val="00823846"/>
    <w:rsid w:val="00823A1E"/>
    <w:rsid w:val="00823A63"/>
    <w:rsid w:val="00823EA7"/>
    <w:rsid w:val="00823FBF"/>
    <w:rsid w:val="008244D7"/>
    <w:rsid w:val="0082454F"/>
    <w:rsid w:val="0082455F"/>
    <w:rsid w:val="008248D8"/>
    <w:rsid w:val="00824C44"/>
    <w:rsid w:val="00824DD5"/>
    <w:rsid w:val="00824ECB"/>
    <w:rsid w:val="00825061"/>
    <w:rsid w:val="008250BD"/>
    <w:rsid w:val="008250E7"/>
    <w:rsid w:val="008255CA"/>
    <w:rsid w:val="0082564C"/>
    <w:rsid w:val="00825C0E"/>
    <w:rsid w:val="00825CB4"/>
    <w:rsid w:val="00825D52"/>
    <w:rsid w:val="00826008"/>
    <w:rsid w:val="0082615D"/>
    <w:rsid w:val="00826415"/>
    <w:rsid w:val="008268A6"/>
    <w:rsid w:val="00826978"/>
    <w:rsid w:val="00826BD3"/>
    <w:rsid w:val="00826CBA"/>
    <w:rsid w:val="00826FBD"/>
    <w:rsid w:val="0082707D"/>
    <w:rsid w:val="0082727F"/>
    <w:rsid w:val="008279C8"/>
    <w:rsid w:val="00827A89"/>
    <w:rsid w:val="00827E2E"/>
    <w:rsid w:val="00830263"/>
    <w:rsid w:val="008305B5"/>
    <w:rsid w:val="00830772"/>
    <w:rsid w:val="00830843"/>
    <w:rsid w:val="00830968"/>
    <w:rsid w:val="00830AB8"/>
    <w:rsid w:val="00830B9E"/>
    <w:rsid w:val="00830CE8"/>
    <w:rsid w:val="00830DEB"/>
    <w:rsid w:val="008310B8"/>
    <w:rsid w:val="008310F7"/>
    <w:rsid w:val="00831196"/>
    <w:rsid w:val="008312ED"/>
    <w:rsid w:val="0083133D"/>
    <w:rsid w:val="00831489"/>
    <w:rsid w:val="00831F01"/>
    <w:rsid w:val="0083245D"/>
    <w:rsid w:val="0083259F"/>
    <w:rsid w:val="00832DAA"/>
    <w:rsid w:val="00832E39"/>
    <w:rsid w:val="00833162"/>
    <w:rsid w:val="00833264"/>
    <w:rsid w:val="008333DA"/>
    <w:rsid w:val="008338D2"/>
    <w:rsid w:val="00833971"/>
    <w:rsid w:val="00833994"/>
    <w:rsid w:val="00833DC8"/>
    <w:rsid w:val="00833DE6"/>
    <w:rsid w:val="00833E28"/>
    <w:rsid w:val="00834040"/>
    <w:rsid w:val="00834140"/>
    <w:rsid w:val="00834D3E"/>
    <w:rsid w:val="00834F42"/>
    <w:rsid w:val="0083511C"/>
    <w:rsid w:val="00835165"/>
    <w:rsid w:val="0083567B"/>
    <w:rsid w:val="008358E1"/>
    <w:rsid w:val="0083599D"/>
    <w:rsid w:val="00835B8C"/>
    <w:rsid w:val="008360C0"/>
    <w:rsid w:val="008361B0"/>
    <w:rsid w:val="00836202"/>
    <w:rsid w:val="00836249"/>
    <w:rsid w:val="0083661F"/>
    <w:rsid w:val="0083678B"/>
    <w:rsid w:val="00836A16"/>
    <w:rsid w:val="00836D1E"/>
    <w:rsid w:val="00836DBC"/>
    <w:rsid w:val="0083719A"/>
    <w:rsid w:val="008372A1"/>
    <w:rsid w:val="00837386"/>
    <w:rsid w:val="00837685"/>
    <w:rsid w:val="0083770C"/>
    <w:rsid w:val="008377E7"/>
    <w:rsid w:val="00837841"/>
    <w:rsid w:val="0083799F"/>
    <w:rsid w:val="00837CAE"/>
    <w:rsid w:val="0084022F"/>
    <w:rsid w:val="0084024F"/>
    <w:rsid w:val="00840513"/>
    <w:rsid w:val="00840F4B"/>
    <w:rsid w:val="008412BA"/>
    <w:rsid w:val="008414ED"/>
    <w:rsid w:val="00841805"/>
    <w:rsid w:val="008419E7"/>
    <w:rsid w:val="00841AFA"/>
    <w:rsid w:val="00841BAB"/>
    <w:rsid w:val="00841C2A"/>
    <w:rsid w:val="008420FA"/>
    <w:rsid w:val="00842307"/>
    <w:rsid w:val="00842829"/>
    <w:rsid w:val="00842ABC"/>
    <w:rsid w:val="00842CB9"/>
    <w:rsid w:val="00842EFE"/>
    <w:rsid w:val="0084316E"/>
    <w:rsid w:val="008431C9"/>
    <w:rsid w:val="00843591"/>
    <w:rsid w:val="008438AD"/>
    <w:rsid w:val="00843AF5"/>
    <w:rsid w:val="00844128"/>
    <w:rsid w:val="008441CE"/>
    <w:rsid w:val="008446B9"/>
    <w:rsid w:val="008448C7"/>
    <w:rsid w:val="00844D38"/>
    <w:rsid w:val="0084508C"/>
    <w:rsid w:val="008452AB"/>
    <w:rsid w:val="00845E67"/>
    <w:rsid w:val="00845E6C"/>
    <w:rsid w:val="00845FAE"/>
    <w:rsid w:val="00846584"/>
    <w:rsid w:val="008468CC"/>
    <w:rsid w:val="00846CA4"/>
    <w:rsid w:val="008472C6"/>
    <w:rsid w:val="008473D7"/>
    <w:rsid w:val="008473E0"/>
    <w:rsid w:val="00847631"/>
    <w:rsid w:val="0084784F"/>
    <w:rsid w:val="00847C80"/>
    <w:rsid w:val="008503BF"/>
    <w:rsid w:val="00850899"/>
    <w:rsid w:val="00850C61"/>
    <w:rsid w:val="00850FDA"/>
    <w:rsid w:val="0085104E"/>
    <w:rsid w:val="008513A6"/>
    <w:rsid w:val="00851492"/>
    <w:rsid w:val="008518E3"/>
    <w:rsid w:val="00851A01"/>
    <w:rsid w:val="00852034"/>
    <w:rsid w:val="00852181"/>
    <w:rsid w:val="00852364"/>
    <w:rsid w:val="008526CE"/>
    <w:rsid w:val="00852E9B"/>
    <w:rsid w:val="008534AF"/>
    <w:rsid w:val="00853856"/>
    <w:rsid w:val="00853C3E"/>
    <w:rsid w:val="00853F94"/>
    <w:rsid w:val="0085400D"/>
    <w:rsid w:val="00854062"/>
    <w:rsid w:val="0085420E"/>
    <w:rsid w:val="00854369"/>
    <w:rsid w:val="00854551"/>
    <w:rsid w:val="00854897"/>
    <w:rsid w:val="00854ABC"/>
    <w:rsid w:val="00854D51"/>
    <w:rsid w:val="00854ED0"/>
    <w:rsid w:val="008550A7"/>
    <w:rsid w:val="0085544B"/>
    <w:rsid w:val="00855475"/>
    <w:rsid w:val="0085550C"/>
    <w:rsid w:val="00855942"/>
    <w:rsid w:val="00855B9F"/>
    <w:rsid w:val="0085606D"/>
    <w:rsid w:val="008560B3"/>
    <w:rsid w:val="008563C6"/>
    <w:rsid w:val="00856561"/>
    <w:rsid w:val="008568DB"/>
    <w:rsid w:val="0085699F"/>
    <w:rsid w:val="00856E9D"/>
    <w:rsid w:val="00856F86"/>
    <w:rsid w:val="0085717C"/>
    <w:rsid w:val="008575EA"/>
    <w:rsid w:val="00857A58"/>
    <w:rsid w:val="00857D2C"/>
    <w:rsid w:val="0086022C"/>
    <w:rsid w:val="0086054D"/>
    <w:rsid w:val="00860D43"/>
    <w:rsid w:val="00860DC4"/>
    <w:rsid w:val="00860DE0"/>
    <w:rsid w:val="00860F48"/>
    <w:rsid w:val="00861539"/>
    <w:rsid w:val="0086163D"/>
    <w:rsid w:val="008616C0"/>
    <w:rsid w:val="00861720"/>
    <w:rsid w:val="008618BC"/>
    <w:rsid w:val="008619A8"/>
    <w:rsid w:val="00861B93"/>
    <w:rsid w:val="00861BE0"/>
    <w:rsid w:val="00861DD9"/>
    <w:rsid w:val="008626F4"/>
    <w:rsid w:val="0086292B"/>
    <w:rsid w:val="00862961"/>
    <w:rsid w:val="00862A80"/>
    <w:rsid w:val="00862D8E"/>
    <w:rsid w:val="008630E0"/>
    <w:rsid w:val="008631FF"/>
    <w:rsid w:val="008634C8"/>
    <w:rsid w:val="008636BC"/>
    <w:rsid w:val="008639A3"/>
    <w:rsid w:val="008639DA"/>
    <w:rsid w:val="008639E2"/>
    <w:rsid w:val="00863F8F"/>
    <w:rsid w:val="00863F95"/>
    <w:rsid w:val="008645C9"/>
    <w:rsid w:val="00864669"/>
    <w:rsid w:val="00864706"/>
    <w:rsid w:val="008648CC"/>
    <w:rsid w:val="00864D51"/>
    <w:rsid w:val="00864D71"/>
    <w:rsid w:val="00864DDF"/>
    <w:rsid w:val="00864E49"/>
    <w:rsid w:val="00864F32"/>
    <w:rsid w:val="0086593E"/>
    <w:rsid w:val="00865D05"/>
    <w:rsid w:val="00865D58"/>
    <w:rsid w:val="00865E20"/>
    <w:rsid w:val="00865F4C"/>
    <w:rsid w:val="00866483"/>
    <w:rsid w:val="00866540"/>
    <w:rsid w:val="008669C4"/>
    <w:rsid w:val="00866F5D"/>
    <w:rsid w:val="00866FB0"/>
    <w:rsid w:val="00867025"/>
    <w:rsid w:val="008672F2"/>
    <w:rsid w:val="00867414"/>
    <w:rsid w:val="00867A40"/>
    <w:rsid w:val="00867C20"/>
    <w:rsid w:val="00867DB5"/>
    <w:rsid w:val="00867EFC"/>
    <w:rsid w:val="00867F72"/>
    <w:rsid w:val="0087000F"/>
    <w:rsid w:val="00870116"/>
    <w:rsid w:val="008703C6"/>
    <w:rsid w:val="008708AF"/>
    <w:rsid w:val="00870CE9"/>
    <w:rsid w:val="00870E4E"/>
    <w:rsid w:val="0087106C"/>
    <w:rsid w:val="0087133C"/>
    <w:rsid w:val="0087136C"/>
    <w:rsid w:val="008717CB"/>
    <w:rsid w:val="0087182A"/>
    <w:rsid w:val="00871A1F"/>
    <w:rsid w:val="00871B03"/>
    <w:rsid w:val="008725A1"/>
    <w:rsid w:val="00872631"/>
    <w:rsid w:val="00872958"/>
    <w:rsid w:val="00872E2A"/>
    <w:rsid w:val="00872E96"/>
    <w:rsid w:val="00872FFB"/>
    <w:rsid w:val="00873112"/>
    <w:rsid w:val="0087345A"/>
    <w:rsid w:val="0087397E"/>
    <w:rsid w:val="008739E0"/>
    <w:rsid w:val="00873CD0"/>
    <w:rsid w:val="00873FE9"/>
    <w:rsid w:val="00874349"/>
    <w:rsid w:val="00874371"/>
    <w:rsid w:val="008748EB"/>
    <w:rsid w:val="0087494B"/>
    <w:rsid w:val="0087496D"/>
    <w:rsid w:val="00874C53"/>
    <w:rsid w:val="00874ECA"/>
    <w:rsid w:val="00875224"/>
    <w:rsid w:val="0087534D"/>
    <w:rsid w:val="0087574A"/>
    <w:rsid w:val="00875879"/>
    <w:rsid w:val="00875B51"/>
    <w:rsid w:val="00875D11"/>
    <w:rsid w:val="00875F5E"/>
    <w:rsid w:val="00876165"/>
    <w:rsid w:val="008764BB"/>
    <w:rsid w:val="008765B6"/>
    <w:rsid w:val="00876A9C"/>
    <w:rsid w:val="00876BAE"/>
    <w:rsid w:val="00876C9D"/>
    <w:rsid w:val="008770FB"/>
    <w:rsid w:val="0087711F"/>
    <w:rsid w:val="00877239"/>
    <w:rsid w:val="0087749C"/>
    <w:rsid w:val="00877D24"/>
    <w:rsid w:val="0088033F"/>
    <w:rsid w:val="00880626"/>
    <w:rsid w:val="00880BCE"/>
    <w:rsid w:val="00880C4F"/>
    <w:rsid w:val="00880DB7"/>
    <w:rsid w:val="00880F43"/>
    <w:rsid w:val="0088129A"/>
    <w:rsid w:val="00881300"/>
    <w:rsid w:val="008815CA"/>
    <w:rsid w:val="00881642"/>
    <w:rsid w:val="00881AC8"/>
    <w:rsid w:val="00881BA6"/>
    <w:rsid w:val="00881CAE"/>
    <w:rsid w:val="00881CFD"/>
    <w:rsid w:val="00881E83"/>
    <w:rsid w:val="0088220A"/>
    <w:rsid w:val="008823F6"/>
    <w:rsid w:val="008824E1"/>
    <w:rsid w:val="008825ED"/>
    <w:rsid w:val="008828F6"/>
    <w:rsid w:val="00882918"/>
    <w:rsid w:val="00882E07"/>
    <w:rsid w:val="00882E62"/>
    <w:rsid w:val="00883147"/>
    <w:rsid w:val="00883151"/>
    <w:rsid w:val="0088315B"/>
    <w:rsid w:val="00883186"/>
    <w:rsid w:val="0088356C"/>
    <w:rsid w:val="008835BA"/>
    <w:rsid w:val="00883B39"/>
    <w:rsid w:val="00883D44"/>
    <w:rsid w:val="00883E8E"/>
    <w:rsid w:val="00883FCE"/>
    <w:rsid w:val="00883FDD"/>
    <w:rsid w:val="008840C2"/>
    <w:rsid w:val="008840EA"/>
    <w:rsid w:val="0088454D"/>
    <w:rsid w:val="0088464F"/>
    <w:rsid w:val="008849B3"/>
    <w:rsid w:val="00884C24"/>
    <w:rsid w:val="00884D57"/>
    <w:rsid w:val="00884F24"/>
    <w:rsid w:val="00884F25"/>
    <w:rsid w:val="00884FD0"/>
    <w:rsid w:val="00885062"/>
    <w:rsid w:val="008850BD"/>
    <w:rsid w:val="008852B9"/>
    <w:rsid w:val="00885390"/>
    <w:rsid w:val="008856B0"/>
    <w:rsid w:val="00885710"/>
    <w:rsid w:val="0088597D"/>
    <w:rsid w:val="00885BF2"/>
    <w:rsid w:val="00885F5B"/>
    <w:rsid w:val="00886125"/>
    <w:rsid w:val="008861C7"/>
    <w:rsid w:val="00886772"/>
    <w:rsid w:val="00886842"/>
    <w:rsid w:val="00886B1E"/>
    <w:rsid w:val="00886BA3"/>
    <w:rsid w:val="00886C98"/>
    <w:rsid w:val="00886F74"/>
    <w:rsid w:val="00886F76"/>
    <w:rsid w:val="00887020"/>
    <w:rsid w:val="008871A0"/>
    <w:rsid w:val="008871AB"/>
    <w:rsid w:val="00887241"/>
    <w:rsid w:val="008879EA"/>
    <w:rsid w:val="00887F1E"/>
    <w:rsid w:val="0089026D"/>
    <w:rsid w:val="0089078F"/>
    <w:rsid w:val="00890E99"/>
    <w:rsid w:val="00890F3C"/>
    <w:rsid w:val="00891021"/>
    <w:rsid w:val="0089115F"/>
    <w:rsid w:val="00891277"/>
    <w:rsid w:val="008913CB"/>
    <w:rsid w:val="008913D2"/>
    <w:rsid w:val="008915F2"/>
    <w:rsid w:val="00891658"/>
    <w:rsid w:val="0089165C"/>
    <w:rsid w:val="00891DEB"/>
    <w:rsid w:val="00891E7B"/>
    <w:rsid w:val="00891FF7"/>
    <w:rsid w:val="00892502"/>
    <w:rsid w:val="00892B5C"/>
    <w:rsid w:val="00892DE8"/>
    <w:rsid w:val="00892ECD"/>
    <w:rsid w:val="008932CF"/>
    <w:rsid w:val="00893581"/>
    <w:rsid w:val="008935F2"/>
    <w:rsid w:val="008937BB"/>
    <w:rsid w:val="00893C18"/>
    <w:rsid w:val="00893C39"/>
    <w:rsid w:val="00893CAB"/>
    <w:rsid w:val="00893DBC"/>
    <w:rsid w:val="00893DD6"/>
    <w:rsid w:val="00893F56"/>
    <w:rsid w:val="008940F5"/>
    <w:rsid w:val="008942EA"/>
    <w:rsid w:val="0089442F"/>
    <w:rsid w:val="008946A7"/>
    <w:rsid w:val="0089486A"/>
    <w:rsid w:val="008948F8"/>
    <w:rsid w:val="00894A67"/>
    <w:rsid w:val="00894E23"/>
    <w:rsid w:val="00894EBD"/>
    <w:rsid w:val="0089507A"/>
    <w:rsid w:val="00895197"/>
    <w:rsid w:val="0089520A"/>
    <w:rsid w:val="008952D1"/>
    <w:rsid w:val="0089541A"/>
    <w:rsid w:val="008954CD"/>
    <w:rsid w:val="008956EE"/>
    <w:rsid w:val="0089580F"/>
    <w:rsid w:val="00895BF3"/>
    <w:rsid w:val="00895D4A"/>
    <w:rsid w:val="00895D8D"/>
    <w:rsid w:val="00896286"/>
    <w:rsid w:val="008962C8"/>
    <w:rsid w:val="00896545"/>
    <w:rsid w:val="00896D75"/>
    <w:rsid w:val="00896E43"/>
    <w:rsid w:val="0089700D"/>
    <w:rsid w:val="008973AC"/>
    <w:rsid w:val="00897A2E"/>
    <w:rsid w:val="00897C42"/>
    <w:rsid w:val="00897D94"/>
    <w:rsid w:val="00897F40"/>
    <w:rsid w:val="008A03B3"/>
    <w:rsid w:val="008A051C"/>
    <w:rsid w:val="008A0777"/>
    <w:rsid w:val="008A084C"/>
    <w:rsid w:val="008A0B68"/>
    <w:rsid w:val="008A0D94"/>
    <w:rsid w:val="008A0E03"/>
    <w:rsid w:val="008A1286"/>
    <w:rsid w:val="008A129D"/>
    <w:rsid w:val="008A15E1"/>
    <w:rsid w:val="008A15E4"/>
    <w:rsid w:val="008A175D"/>
    <w:rsid w:val="008A19DC"/>
    <w:rsid w:val="008A1A11"/>
    <w:rsid w:val="008A1AA4"/>
    <w:rsid w:val="008A1E18"/>
    <w:rsid w:val="008A1E44"/>
    <w:rsid w:val="008A2301"/>
    <w:rsid w:val="008A2326"/>
    <w:rsid w:val="008A27A2"/>
    <w:rsid w:val="008A2C04"/>
    <w:rsid w:val="008A33FC"/>
    <w:rsid w:val="008A34FB"/>
    <w:rsid w:val="008A3B41"/>
    <w:rsid w:val="008A3F38"/>
    <w:rsid w:val="008A3F70"/>
    <w:rsid w:val="008A4012"/>
    <w:rsid w:val="008A413C"/>
    <w:rsid w:val="008A41D4"/>
    <w:rsid w:val="008A425D"/>
    <w:rsid w:val="008A4352"/>
    <w:rsid w:val="008A4418"/>
    <w:rsid w:val="008A4596"/>
    <w:rsid w:val="008A4675"/>
    <w:rsid w:val="008A4C6E"/>
    <w:rsid w:val="008A4F9B"/>
    <w:rsid w:val="008A50C6"/>
    <w:rsid w:val="008A5191"/>
    <w:rsid w:val="008A538F"/>
    <w:rsid w:val="008A54B8"/>
    <w:rsid w:val="008A561C"/>
    <w:rsid w:val="008A5CE2"/>
    <w:rsid w:val="008A5D76"/>
    <w:rsid w:val="008A61B5"/>
    <w:rsid w:val="008A61BE"/>
    <w:rsid w:val="008A6684"/>
    <w:rsid w:val="008A6AA4"/>
    <w:rsid w:val="008A6C4C"/>
    <w:rsid w:val="008A6E6E"/>
    <w:rsid w:val="008A6EF9"/>
    <w:rsid w:val="008A6F6C"/>
    <w:rsid w:val="008A71BA"/>
    <w:rsid w:val="008A7724"/>
    <w:rsid w:val="008A7960"/>
    <w:rsid w:val="008A7C04"/>
    <w:rsid w:val="008B00BB"/>
    <w:rsid w:val="008B01C1"/>
    <w:rsid w:val="008B09F8"/>
    <w:rsid w:val="008B0A05"/>
    <w:rsid w:val="008B0A41"/>
    <w:rsid w:val="008B1577"/>
    <w:rsid w:val="008B163F"/>
    <w:rsid w:val="008B1B4E"/>
    <w:rsid w:val="008B1E6F"/>
    <w:rsid w:val="008B1EBB"/>
    <w:rsid w:val="008B2568"/>
    <w:rsid w:val="008B25F9"/>
    <w:rsid w:val="008B2682"/>
    <w:rsid w:val="008B28CA"/>
    <w:rsid w:val="008B37F2"/>
    <w:rsid w:val="008B38C9"/>
    <w:rsid w:val="008B3B1F"/>
    <w:rsid w:val="008B3DF3"/>
    <w:rsid w:val="008B3E8B"/>
    <w:rsid w:val="008B3EF5"/>
    <w:rsid w:val="008B4514"/>
    <w:rsid w:val="008B4759"/>
    <w:rsid w:val="008B4C81"/>
    <w:rsid w:val="008B4DFE"/>
    <w:rsid w:val="008B507D"/>
    <w:rsid w:val="008B51E8"/>
    <w:rsid w:val="008B535C"/>
    <w:rsid w:val="008B53AF"/>
    <w:rsid w:val="008B594C"/>
    <w:rsid w:val="008B5AEB"/>
    <w:rsid w:val="008B5BE1"/>
    <w:rsid w:val="008B5DBF"/>
    <w:rsid w:val="008B5FB2"/>
    <w:rsid w:val="008B5FDE"/>
    <w:rsid w:val="008B6374"/>
    <w:rsid w:val="008B65FA"/>
    <w:rsid w:val="008B6895"/>
    <w:rsid w:val="008B6897"/>
    <w:rsid w:val="008B68A8"/>
    <w:rsid w:val="008B6B44"/>
    <w:rsid w:val="008B6D0B"/>
    <w:rsid w:val="008B6E2E"/>
    <w:rsid w:val="008B73BF"/>
    <w:rsid w:val="008B7414"/>
    <w:rsid w:val="008B75C7"/>
    <w:rsid w:val="008B769E"/>
    <w:rsid w:val="008B7D77"/>
    <w:rsid w:val="008B7EC9"/>
    <w:rsid w:val="008C01BA"/>
    <w:rsid w:val="008C02C1"/>
    <w:rsid w:val="008C054E"/>
    <w:rsid w:val="008C06AE"/>
    <w:rsid w:val="008C07C7"/>
    <w:rsid w:val="008C0807"/>
    <w:rsid w:val="008C0DF6"/>
    <w:rsid w:val="008C0E69"/>
    <w:rsid w:val="008C0FD7"/>
    <w:rsid w:val="008C1069"/>
    <w:rsid w:val="008C119D"/>
    <w:rsid w:val="008C1A4D"/>
    <w:rsid w:val="008C1D07"/>
    <w:rsid w:val="008C1D4E"/>
    <w:rsid w:val="008C2012"/>
    <w:rsid w:val="008C2564"/>
    <w:rsid w:val="008C2B79"/>
    <w:rsid w:val="008C2CDE"/>
    <w:rsid w:val="008C2EB9"/>
    <w:rsid w:val="008C375B"/>
    <w:rsid w:val="008C385F"/>
    <w:rsid w:val="008C3874"/>
    <w:rsid w:val="008C3AFA"/>
    <w:rsid w:val="008C40F2"/>
    <w:rsid w:val="008C46FD"/>
    <w:rsid w:val="008C4925"/>
    <w:rsid w:val="008C4DB4"/>
    <w:rsid w:val="008C52CD"/>
    <w:rsid w:val="008C5E00"/>
    <w:rsid w:val="008C5F36"/>
    <w:rsid w:val="008C5FA9"/>
    <w:rsid w:val="008C66FE"/>
    <w:rsid w:val="008C67B2"/>
    <w:rsid w:val="008C68A7"/>
    <w:rsid w:val="008C6A3E"/>
    <w:rsid w:val="008C6B8E"/>
    <w:rsid w:val="008C6BEF"/>
    <w:rsid w:val="008C6BFD"/>
    <w:rsid w:val="008C6C31"/>
    <w:rsid w:val="008C6DCB"/>
    <w:rsid w:val="008C6E88"/>
    <w:rsid w:val="008C6ED7"/>
    <w:rsid w:val="008C7690"/>
    <w:rsid w:val="008C7752"/>
    <w:rsid w:val="008C77DA"/>
    <w:rsid w:val="008C7AFB"/>
    <w:rsid w:val="008C7BB9"/>
    <w:rsid w:val="008C7C6F"/>
    <w:rsid w:val="008C7DEB"/>
    <w:rsid w:val="008C7EA2"/>
    <w:rsid w:val="008D02B5"/>
    <w:rsid w:val="008D02E4"/>
    <w:rsid w:val="008D0411"/>
    <w:rsid w:val="008D0691"/>
    <w:rsid w:val="008D0992"/>
    <w:rsid w:val="008D0DC6"/>
    <w:rsid w:val="008D0E54"/>
    <w:rsid w:val="008D0EC2"/>
    <w:rsid w:val="008D0F3F"/>
    <w:rsid w:val="008D164C"/>
    <w:rsid w:val="008D167B"/>
    <w:rsid w:val="008D1911"/>
    <w:rsid w:val="008D1B81"/>
    <w:rsid w:val="008D1ED8"/>
    <w:rsid w:val="008D1FE0"/>
    <w:rsid w:val="008D2B16"/>
    <w:rsid w:val="008D2C96"/>
    <w:rsid w:val="008D2DEB"/>
    <w:rsid w:val="008D2FA2"/>
    <w:rsid w:val="008D3113"/>
    <w:rsid w:val="008D3227"/>
    <w:rsid w:val="008D34C8"/>
    <w:rsid w:val="008D3727"/>
    <w:rsid w:val="008D3859"/>
    <w:rsid w:val="008D39C8"/>
    <w:rsid w:val="008D3B00"/>
    <w:rsid w:val="008D3E8C"/>
    <w:rsid w:val="008D3F80"/>
    <w:rsid w:val="008D3FE6"/>
    <w:rsid w:val="008D41C8"/>
    <w:rsid w:val="008D4522"/>
    <w:rsid w:val="008D462D"/>
    <w:rsid w:val="008D4947"/>
    <w:rsid w:val="008D4B66"/>
    <w:rsid w:val="008D4BBB"/>
    <w:rsid w:val="008D4D23"/>
    <w:rsid w:val="008D4D6B"/>
    <w:rsid w:val="008D4E16"/>
    <w:rsid w:val="008D5035"/>
    <w:rsid w:val="008D5529"/>
    <w:rsid w:val="008D5A8C"/>
    <w:rsid w:val="008D6136"/>
    <w:rsid w:val="008D66ED"/>
    <w:rsid w:val="008D6AC7"/>
    <w:rsid w:val="008D6C9F"/>
    <w:rsid w:val="008D6E47"/>
    <w:rsid w:val="008D72C8"/>
    <w:rsid w:val="008D782F"/>
    <w:rsid w:val="008D7997"/>
    <w:rsid w:val="008D7D10"/>
    <w:rsid w:val="008E043C"/>
    <w:rsid w:val="008E0916"/>
    <w:rsid w:val="008E0AFC"/>
    <w:rsid w:val="008E0E32"/>
    <w:rsid w:val="008E0FF8"/>
    <w:rsid w:val="008E1183"/>
    <w:rsid w:val="008E13F0"/>
    <w:rsid w:val="008E15EE"/>
    <w:rsid w:val="008E1D87"/>
    <w:rsid w:val="008E1EB3"/>
    <w:rsid w:val="008E1F63"/>
    <w:rsid w:val="008E2008"/>
    <w:rsid w:val="008E21A8"/>
    <w:rsid w:val="008E2A4D"/>
    <w:rsid w:val="008E2BCA"/>
    <w:rsid w:val="008E2CA5"/>
    <w:rsid w:val="008E2DEC"/>
    <w:rsid w:val="008E2FAD"/>
    <w:rsid w:val="008E3193"/>
    <w:rsid w:val="008E3338"/>
    <w:rsid w:val="008E333A"/>
    <w:rsid w:val="008E3781"/>
    <w:rsid w:val="008E3C1F"/>
    <w:rsid w:val="008E40CD"/>
    <w:rsid w:val="008E413E"/>
    <w:rsid w:val="008E4259"/>
    <w:rsid w:val="008E4315"/>
    <w:rsid w:val="008E43E6"/>
    <w:rsid w:val="008E49DB"/>
    <w:rsid w:val="008E4D8B"/>
    <w:rsid w:val="008E4E27"/>
    <w:rsid w:val="008E4F9A"/>
    <w:rsid w:val="008E5065"/>
    <w:rsid w:val="008E5070"/>
    <w:rsid w:val="008E5140"/>
    <w:rsid w:val="008E51CF"/>
    <w:rsid w:val="008E5232"/>
    <w:rsid w:val="008E5522"/>
    <w:rsid w:val="008E5562"/>
    <w:rsid w:val="008E57D8"/>
    <w:rsid w:val="008E58D2"/>
    <w:rsid w:val="008E5B1A"/>
    <w:rsid w:val="008E5B28"/>
    <w:rsid w:val="008E5E69"/>
    <w:rsid w:val="008E5F26"/>
    <w:rsid w:val="008E60B7"/>
    <w:rsid w:val="008E62A0"/>
    <w:rsid w:val="008E6422"/>
    <w:rsid w:val="008E650A"/>
    <w:rsid w:val="008E6B9A"/>
    <w:rsid w:val="008E6C4E"/>
    <w:rsid w:val="008E7231"/>
    <w:rsid w:val="008E74D7"/>
    <w:rsid w:val="008E753F"/>
    <w:rsid w:val="008E75D2"/>
    <w:rsid w:val="008E7794"/>
    <w:rsid w:val="008E78D1"/>
    <w:rsid w:val="008E7934"/>
    <w:rsid w:val="008E7A6A"/>
    <w:rsid w:val="008F068A"/>
    <w:rsid w:val="008F0761"/>
    <w:rsid w:val="008F0825"/>
    <w:rsid w:val="008F0890"/>
    <w:rsid w:val="008F089F"/>
    <w:rsid w:val="008F0955"/>
    <w:rsid w:val="008F0A84"/>
    <w:rsid w:val="008F0AAC"/>
    <w:rsid w:val="008F0B7F"/>
    <w:rsid w:val="008F109E"/>
    <w:rsid w:val="008F10E7"/>
    <w:rsid w:val="008F13DF"/>
    <w:rsid w:val="008F1401"/>
    <w:rsid w:val="008F1A1B"/>
    <w:rsid w:val="008F1C57"/>
    <w:rsid w:val="008F1EEB"/>
    <w:rsid w:val="008F26F6"/>
    <w:rsid w:val="008F2BD0"/>
    <w:rsid w:val="008F2F03"/>
    <w:rsid w:val="008F32A2"/>
    <w:rsid w:val="008F35F1"/>
    <w:rsid w:val="008F37DE"/>
    <w:rsid w:val="008F3D4D"/>
    <w:rsid w:val="008F3E93"/>
    <w:rsid w:val="008F3F80"/>
    <w:rsid w:val="008F433B"/>
    <w:rsid w:val="008F452A"/>
    <w:rsid w:val="008F46E2"/>
    <w:rsid w:val="008F479C"/>
    <w:rsid w:val="008F4AF6"/>
    <w:rsid w:val="008F4B9A"/>
    <w:rsid w:val="008F4F62"/>
    <w:rsid w:val="008F50B7"/>
    <w:rsid w:val="008F50E8"/>
    <w:rsid w:val="008F537C"/>
    <w:rsid w:val="008F55B0"/>
    <w:rsid w:val="008F568B"/>
    <w:rsid w:val="008F5800"/>
    <w:rsid w:val="008F5ED3"/>
    <w:rsid w:val="008F5FBE"/>
    <w:rsid w:val="008F66E7"/>
    <w:rsid w:val="008F6750"/>
    <w:rsid w:val="008F6868"/>
    <w:rsid w:val="008F6AA6"/>
    <w:rsid w:val="008F6DD4"/>
    <w:rsid w:val="008F6E46"/>
    <w:rsid w:val="008F6E65"/>
    <w:rsid w:val="008F7050"/>
    <w:rsid w:val="008F72A6"/>
    <w:rsid w:val="008F75BC"/>
    <w:rsid w:val="008F7D1C"/>
    <w:rsid w:val="008F7E0A"/>
    <w:rsid w:val="00900017"/>
    <w:rsid w:val="009004A4"/>
    <w:rsid w:val="00900553"/>
    <w:rsid w:val="009006DE"/>
    <w:rsid w:val="0090098B"/>
    <w:rsid w:val="00900BDB"/>
    <w:rsid w:val="00900EE4"/>
    <w:rsid w:val="00900FFC"/>
    <w:rsid w:val="00901177"/>
    <w:rsid w:val="00901287"/>
    <w:rsid w:val="009013FB"/>
    <w:rsid w:val="009015E7"/>
    <w:rsid w:val="0090180D"/>
    <w:rsid w:val="0090190B"/>
    <w:rsid w:val="00901E58"/>
    <w:rsid w:val="00901EB5"/>
    <w:rsid w:val="00901F36"/>
    <w:rsid w:val="00902049"/>
    <w:rsid w:val="00902A89"/>
    <w:rsid w:val="009030ED"/>
    <w:rsid w:val="00903205"/>
    <w:rsid w:val="009034BA"/>
    <w:rsid w:val="00903B13"/>
    <w:rsid w:val="00903B45"/>
    <w:rsid w:val="00903BB3"/>
    <w:rsid w:val="00903D7E"/>
    <w:rsid w:val="00903E8D"/>
    <w:rsid w:val="0090427F"/>
    <w:rsid w:val="00904363"/>
    <w:rsid w:val="00904594"/>
    <w:rsid w:val="009048AA"/>
    <w:rsid w:val="00904D7B"/>
    <w:rsid w:val="00904DBB"/>
    <w:rsid w:val="00904E46"/>
    <w:rsid w:val="009056F6"/>
    <w:rsid w:val="00905759"/>
    <w:rsid w:val="00905AC6"/>
    <w:rsid w:val="00905BA0"/>
    <w:rsid w:val="00905C02"/>
    <w:rsid w:val="00905E0A"/>
    <w:rsid w:val="00905F29"/>
    <w:rsid w:val="00905F67"/>
    <w:rsid w:val="00906157"/>
    <w:rsid w:val="00906313"/>
    <w:rsid w:val="00906517"/>
    <w:rsid w:val="00906571"/>
    <w:rsid w:val="0090694C"/>
    <w:rsid w:val="00906A3E"/>
    <w:rsid w:val="00906ADB"/>
    <w:rsid w:val="00906B6B"/>
    <w:rsid w:val="00906BD2"/>
    <w:rsid w:val="00906C78"/>
    <w:rsid w:val="00906D21"/>
    <w:rsid w:val="009070BC"/>
    <w:rsid w:val="00907137"/>
    <w:rsid w:val="009076B3"/>
    <w:rsid w:val="00907D62"/>
    <w:rsid w:val="00907EE9"/>
    <w:rsid w:val="00910084"/>
    <w:rsid w:val="0091029F"/>
    <w:rsid w:val="00910688"/>
    <w:rsid w:val="009106E0"/>
    <w:rsid w:val="0091086B"/>
    <w:rsid w:val="00910A1E"/>
    <w:rsid w:val="00910BA9"/>
    <w:rsid w:val="00910D54"/>
    <w:rsid w:val="009113EB"/>
    <w:rsid w:val="009115CF"/>
    <w:rsid w:val="009116C2"/>
    <w:rsid w:val="00911B6E"/>
    <w:rsid w:val="0091242C"/>
    <w:rsid w:val="00912727"/>
    <w:rsid w:val="00912A45"/>
    <w:rsid w:val="00912B61"/>
    <w:rsid w:val="00912C0C"/>
    <w:rsid w:val="00912EAC"/>
    <w:rsid w:val="00912EF8"/>
    <w:rsid w:val="009132EA"/>
    <w:rsid w:val="009134DC"/>
    <w:rsid w:val="00913564"/>
    <w:rsid w:val="009139AF"/>
    <w:rsid w:val="00913A8F"/>
    <w:rsid w:val="00913B50"/>
    <w:rsid w:val="00913F6D"/>
    <w:rsid w:val="009140FE"/>
    <w:rsid w:val="0091412F"/>
    <w:rsid w:val="009141CB"/>
    <w:rsid w:val="0091457F"/>
    <w:rsid w:val="00914612"/>
    <w:rsid w:val="00914945"/>
    <w:rsid w:val="00914979"/>
    <w:rsid w:val="00914AE2"/>
    <w:rsid w:val="00914CDD"/>
    <w:rsid w:val="00914FD0"/>
    <w:rsid w:val="009152B0"/>
    <w:rsid w:val="009156E9"/>
    <w:rsid w:val="009158D4"/>
    <w:rsid w:val="00915B23"/>
    <w:rsid w:val="00915EAD"/>
    <w:rsid w:val="00915F5E"/>
    <w:rsid w:val="00915F80"/>
    <w:rsid w:val="009162C3"/>
    <w:rsid w:val="009163A7"/>
    <w:rsid w:val="009167C3"/>
    <w:rsid w:val="00916B48"/>
    <w:rsid w:val="00916B81"/>
    <w:rsid w:val="00916BCE"/>
    <w:rsid w:val="00916C57"/>
    <w:rsid w:val="00916EB4"/>
    <w:rsid w:val="00916F95"/>
    <w:rsid w:val="00916FA8"/>
    <w:rsid w:val="00916FAA"/>
    <w:rsid w:val="00917121"/>
    <w:rsid w:val="00917384"/>
    <w:rsid w:val="009173B2"/>
    <w:rsid w:val="00917E25"/>
    <w:rsid w:val="00917F0E"/>
    <w:rsid w:val="0092074B"/>
    <w:rsid w:val="009208DF"/>
    <w:rsid w:val="00920980"/>
    <w:rsid w:val="00920CB8"/>
    <w:rsid w:val="0092111E"/>
    <w:rsid w:val="00921454"/>
    <w:rsid w:val="009214B1"/>
    <w:rsid w:val="00921843"/>
    <w:rsid w:val="009221B7"/>
    <w:rsid w:val="0092232A"/>
    <w:rsid w:val="00922F15"/>
    <w:rsid w:val="009232CB"/>
    <w:rsid w:val="009235E0"/>
    <w:rsid w:val="00923803"/>
    <w:rsid w:val="00923BCA"/>
    <w:rsid w:val="00923C0E"/>
    <w:rsid w:val="0092434D"/>
    <w:rsid w:val="009245AE"/>
    <w:rsid w:val="0092463B"/>
    <w:rsid w:val="009248A0"/>
    <w:rsid w:val="00924AE5"/>
    <w:rsid w:val="00924CB0"/>
    <w:rsid w:val="00925287"/>
    <w:rsid w:val="00925427"/>
    <w:rsid w:val="00925840"/>
    <w:rsid w:val="00925C8F"/>
    <w:rsid w:val="00925D65"/>
    <w:rsid w:val="00925E5A"/>
    <w:rsid w:val="00925EE6"/>
    <w:rsid w:val="009261D5"/>
    <w:rsid w:val="009261EA"/>
    <w:rsid w:val="00926589"/>
    <w:rsid w:val="009266B4"/>
    <w:rsid w:val="0092671A"/>
    <w:rsid w:val="00926825"/>
    <w:rsid w:val="00926913"/>
    <w:rsid w:val="00926D3C"/>
    <w:rsid w:val="00926ED0"/>
    <w:rsid w:val="00926FAA"/>
    <w:rsid w:val="00927184"/>
    <w:rsid w:val="009277DB"/>
    <w:rsid w:val="00927A09"/>
    <w:rsid w:val="00927ABF"/>
    <w:rsid w:val="00927C19"/>
    <w:rsid w:val="00927DA9"/>
    <w:rsid w:val="00927DBF"/>
    <w:rsid w:val="00930213"/>
    <w:rsid w:val="00930875"/>
    <w:rsid w:val="00930CB6"/>
    <w:rsid w:val="00930D2E"/>
    <w:rsid w:val="00930FE3"/>
    <w:rsid w:val="00931290"/>
    <w:rsid w:val="009316A4"/>
    <w:rsid w:val="009319EF"/>
    <w:rsid w:val="00931CFA"/>
    <w:rsid w:val="00931D65"/>
    <w:rsid w:val="00931F8B"/>
    <w:rsid w:val="0093205E"/>
    <w:rsid w:val="00932193"/>
    <w:rsid w:val="009326D7"/>
    <w:rsid w:val="0093280C"/>
    <w:rsid w:val="0093286F"/>
    <w:rsid w:val="00932AF9"/>
    <w:rsid w:val="0093338F"/>
    <w:rsid w:val="00933446"/>
    <w:rsid w:val="009335DF"/>
    <w:rsid w:val="0093389E"/>
    <w:rsid w:val="00933989"/>
    <w:rsid w:val="00933B38"/>
    <w:rsid w:val="00933BF3"/>
    <w:rsid w:val="00933BF7"/>
    <w:rsid w:val="00933F19"/>
    <w:rsid w:val="00934160"/>
    <w:rsid w:val="0093462C"/>
    <w:rsid w:val="00934725"/>
    <w:rsid w:val="00934859"/>
    <w:rsid w:val="00934956"/>
    <w:rsid w:val="00934C4C"/>
    <w:rsid w:val="00934DFF"/>
    <w:rsid w:val="00934FC4"/>
    <w:rsid w:val="00935BB8"/>
    <w:rsid w:val="00936138"/>
    <w:rsid w:val="00936210"/>
    <w:rsid w:val="009362C8"/>
    <w:rsid w:val="00936617"/>
    <w:rsid w:val="00936760"/>
    <w:rsid w:val="00936D12"/>
    <w:rsid w:val="009370DF"/>
    <w:rsid w:val="00937665"/>
    <w:rsid w:val="0093772B"/>
    <w:rsid w:val="00937BBE"/>
    <w:rsid w:val="00937BD6"/>
    <w:rsid w:val="00937CB7"/>
    <w:rsid w:val="00937D7A"/>
    <w:rsid w:val="00937EEE"/>
    <w:rsid w:val="00937EEF"/>
    <w:rsid w:val="009401A3"/>
    <w:rsid w:val="009403B5"/>
    <w:rsid w:val="0094055B"/>
    <w:rsid w:val="009405A5"/>
    <w:rsid w:val="00940718"/>
    <w:rsid w:val="00940EE3"/>
    <w:rsid w:val="009415A6"/>
    <w:rsid w:val="009417DA"/>
    <w:rsid w:val="009418F2"/>
    <w:rsid w:val="00941DB9"/>
    <w:rsid w:val="00941E59"/>
    <w:rsid w:val="00941EAB"/>
    <w:rsid w:val="0094217B"/>
    <w:rsid w:val="00942317"/>
    <w:rsid w:val="0094238B"/>
    <w:rsid w:val="00942427"/>
    <w:rsid w:val="00942442"/>
    <w:rsid w:val="00942606"/>
    <w:rsid w:val="00942ADB"/>
    <w:rsid w:val="00942B18"/>
    <w:rsid w:val="00943211"/>
    <w:rsid w:val="00943319"/>
    <w:rsid w:val="00943617"/>
    <w:rsid w:val="009449BC"/>
    <w:rsid w:val="00944B4D"/>
    <w:rsid w:val="00944B60"/>
    <w:rsid w:val="0094531F"/>
    <w:rsid w:val="009455C7"/>
    <w:rsid w:val="00945859"/>
    <w:rsid w:val="00945911"/>
    <w:rsid w:val="00945AEE"/>
    <w:rsid w:val="00945B19"/>
    <w:rsid w:val="00945BB6"/>
    <w:rsid w:val="00945D06"/>
    <w:rsid w:val="00945E01"/>
    <w:rsid w:val="00946172"/>
    <w:rsid w:val="00946254"/>
    <w:rsid w:val="009462BD"/>
    <w:rsid w:val="0094659F"/>
    <w:rsid w:val="009465DE"/>
    <w:rsid w:val="00946794"/>
    <w:rsid w:val="009469A5"/>
    <w:rsid w:val="00946A8D"/>
    <w:rsid w:val="00946A94"/>
    <w:rsid w:val="00946BEB"/>
    <w:rsid w:val="00946E7D"/>
    <w:rsid w:val="00947295"/>
    <w:rsid w:val="0094743D"/>
    <w:rsid w:val="00947C04"/>
    <w:rsid w:val="00947D9A"/>
    <w:rsid w:val="00947EB5"/>
    <w:rsid w:val="00947EC9"/>
    <w:rsid w:val="00947F47"/>
    <w:rsid w:val="00950019"/>
    <w:rsid w:val="00950046"/>
    <w:rsid w:val="009502AD"/>
    <w:rsid w:val="0095053C"/>
    <w:rsid w:val="00950560"/>
    <w:rsid w:val="00950593"/>
    <w:rsid w:val="009505DA"/>
    <w:rsid w:val="009506B5"/>
    <w:rsid w:val="009506FE"/>
    <w:rsid w:val="00950714"/>
    <w:rsid w:val="0095078B"/>
    <w:rsid w:val="00950868"/>
    <w:rsid w:val="00950D46"/>
    <w:rsid w:val="00950E89"/>
    <w:rsid w:val="00951051"/>
    <w:rsid w:val="00951461"/>
    <w:rsid w:val="0095165A"/>
    <w:rsid w:val="0095183F"/>
    <w:rsid w:val="009520EC"/>
    <w:rsid w:val="009521ED"/>
    <w:rsid w:val="00952682"/>
    <w:rsid w:val="00952B7B"/>
    <w:rsid w:val="00952C6D"/>
    <w:rsid w:val="00952DB9"/>
    <w:rsid w:val="009531A4"/>
    <w:rsid w:val="00953217"/>
    <w:rsid w:val="00953681"/>
    <w:rsid w:val="0095398F"/>
    <w:rsid w:val="00953D25"/>
    <w:rsid w:val="00953ECA"/>
    <w:rsid w:val="00953FEA"/>
    <w:rsid w:val="0095401E"/>
    <w:rsid w:val="00954033"/>
    <w:rsid w:val="009540A5"/>
    <w:rsid w:val="0095445E"/>
    <w:rsid w:val="009548AB"/>
    <w:rsid w:val="00954C10"/>
    <w:rsid w:val="00954E2E"/>
    <w:rsid w:val="009551E6"/>
    <w:rsid w:val="00955816"/>
    <w:rsid w:val="00955824"/>
    <w:rsid w:val="00955B8A"/>
    <w:rsid w:val="00955DE6"/>
    <w:rsid w:val="00955F31"/>
    <w:rsid w:val="00955F9F"/>
    <w:rsid w:val="0095640D"/>
    <w:rsid w:val="0095689F"/>
    <w:rsid w:val="00956D27"/>
    <w:rsid w:val="00956E47"/>
    <w:rsid w:val="009571A1"/>
    <w:rsid w:val="0095728D"/>
    <w:rsid w:val="009574B0"/>
    <w:rsid w:val="0095763E"/>
    <w:rsid w:val="00957754"/>
    <w:rsid w:val="009578F9"/>
    <w:rsid w:val="00957B33"/>
    <w:rsid w:val="00957E58"/>
    <w:rsid w:val="0096021F"/>
    <w:rsid w:val="009602A1"/>
    <w:rsid w:val="009606E9"/>
    <w:rsid w:val="00960B4C"/>
    <w:rsid w:val="00960B76"/>
    <w:rsid w:val="00960C6E"/>
    <w:rsid w:val="00960DF8"/>
    <w:rsid w:val="00960E98"/>
    <w:rsid w:val="009610A6"/>
    <w:rsid w:val="00961242"/>
    <w:rsid w:val="009613FB"/>
    <w:rsid w:val="009615E4"/>
    <w:rsid w:val="00961604"/>
    <w:rsid w:val="00961928"/>
    <w:rsid w:val="00961951"/>
    <w:rsid w:val="00961D17"/>
    <w:rsid w:val="00961E2F"/>
    <w:rsid w:val="009620AD"/>
    <w:rsid w:val="0096232A"/>
    <w:rsid w:val="00962511"/>
    <w:rsid w:val="00962623"/>
    <w:rsid w:val="009627FD"/>
    <w:rsid w:val="009629C4"/>
    <w:rsid w:val="009629DA"/>
    <w:rsid w:val="00962D66"/>
    <w:rsid w:val="00962F09"/>
    <w:rsid w:val="0096335B"/>
    <w:rsid w:val="009637FC"/>
    <w:rsid w:val="00963BA9"/>
    <w:rsid w:val="00963BCD"/>
    <w:rsid w:val="00963FA0"/>
    <w:rsid w:val="00964025"/>
    <w:rsid w:val="009641E3"/>
    <w:rsid w:val="00964303"/>
    <w:rsid w:val="00964549"/>
    <w:rsid w:val="009649B8"/>
    <w:rsid w:val="00964B7C"/>
    <w:rsid w:val="00964C11"/>
    <w:rsid w:val="00964D52"/>
    <w:rsid w:val="00965286"/>
    <w:rsid w:val="009652B5"/>
    <w:rsid w:val="0096533B"/>
    <w:rsid w:val="00966105"/>
    <w:rsid w:val="00966137"/>
    <w:rsid w:val="00966477"/>
    <w:rsid w:val="009664E5"/>
    <w:rsid w:val="0096656D"/>
    <w:rsid w:val="00966600"/>
    <w:rsid w:val="00966724"/>
    <w:rsid w:val="00966BE4"/>
    <w:rsid w:val="00967221"/>
    <w:rsid w:val="00967500"/>
    <w:rsid w:val="009675D7"/>
    <w:rsid w:val="00967689"/>
    <w:rsid w:val="00967852"/>
    <w:rsid w:val="009678BC"/>
    <w:rsid w:val="00967C17"/>
    <w:rsid w:val="00967CFE"/>
    <w:rsid w:val="00967F22"/>
    <w:rsid w:val="009700D6"/>
    <w:rsid w:val="009705CB"/>
    <w:rsid w:val="009708C7"/>
    <w:rsid w:val="009709A4"/>
    <w:rsid w:val="00970A9B"/>
    <w:rsid w:val="00970B70"/>
    <w:rsid w:val="00970D90"/>
    <w:rsid w:val="00970F7D"/>
    <w:rsid w:val="009710C2"/>
    <w:rsid w:val="009714D4"/>
    <w:rsid w:val="00971B2D"/>
    <w:rsid w:val="00971C5B"/>
    <w:rsid w:val="00971E3B"/>
    <w:rsid w:val="00971FB1"/>
    <w:rsid w:val="009720C9"/>
    <w:rsid w:val="0097231F"/>
    <w:rsid w:val="009723A6"/>
    <w:rsid w:val="009723C2"/>
    <w:rsid w:val="0097284E"/>
    <w:rsid w:val="00972AF5"/>
    <w:rsid w:val="00972D28"/>
    <w:rsid w:val="00972DD1"/>
    <w:rsid w:val="00972ED3"/>
    <w:rsid w:val="00972F9C"/>
    <w:rsid w:val="00973003"/>
    <w:rsid w:val="009731AB"/>
    <w:rsid w:val="009733E0"/>
    <w:rsid w:val="009734B2"/>
    <w:rsid w:val="009737EC"/>
    <w:rsid w:val="00973AAB"/>
    <w:rsid w:val="00973BA4"/>
    <w:rsid w:val="00973E13"/>
    <w:rsid w:val="009747E6"/>
    <w:rsid w:val="00974B36"/>
    <w:rsid w:val="00974F0A"/>
    <w:rsid w:val="00975137"/>
    <w:rsid w:val="009751FC"/>
    <w:rsid w:val="00975290"/>
    <w:rsid w:val="009753B7"/>
    <w:rsid w:val="009754D2"/>
    <w:rsid w:val="0097587D"/>
    <w:rsid w:val="00975BA3"/>
    <w:rsid w:val="00975F97"/>
    <w:rsid w:val="00976046"/>
    <w:rsid w:val="0097625A"/>
    <w:rsid w:val="00976581"/>
    <w:rsid w:val="0097685C"/>
    <w:rsid w:val="0097686A"/>
    <w:rsid w:val="00976C0D"/>
    <w:rsid w:val="00976C2D"/>
    <w:rsid w:val="00976CFE"/>
    <w:rsid w:val="009772D2"/>
    <w:rsid w:val="00977768"/>
    <w:rsid w:val="00977897"/>
    <w:rsid w:val="009779AE"/>
    <w:rsid w:val="00977E73"/>
    <w:rsid w:val="009806BA"/>
    <w:rsid w:val="009808B7"/>
    <w:rsid w:val="00980A46"/>
    <w:rsid w:val="00980CB1"/>
    <w:rsid w:val="00980D1F"/>
    <w:rsid w:val="00980D75"/>
    <w:rsid w:val="0098144B"/>
    <w:rsid w:val="00981C94"/>
    <w:rsid w:val="00981D22"/>
    <w:rsid w:val="00982435"/>
    <w:rsid w:val="0098249B"/>
    <w:rsid w:val="009824FD"/>
    <w:rsid w:val="00982725"/>
    <w:rsid w:val="00982C11"/>
    <w:rsid w:val="00982C40"/>
    <w:rsid w:val="00982C4B"/>
    <w:rsid w:val="00982CA0"/>
    <w:rsid w:val="00982D5F"/>
    <w:rsid w:val="00982FC0"/>
    <w:rsid w:val="0098308E"/>
    <w:rsid w:val="00983945"/>
    <w:rsid w:val="00983A20"/>
    <w:rsid w:val="00984043"/>
    <w:rsid w:val="0098435E"/>
    <w:rsid w:val="009843A5"/>
    <w:rsid w:val="009843E8"/>
    <w:rsid w:val="00984512"/>
    <w:rsid w:val="00984A21"/>
    <w:rsid w:val="00984AD0"/>
    <w:rsid w:val="00984D72"/>
    <w:rsid w:val="00985063"/>
    <w:rsid w:val="00985213"/>
    <w:rsid w:val="00985227"/>
    <w:rsid w:val="00985983"/>
    <w:rsid w:val="00985AD5"/>
    <w:rsid w:val="00985B3D"/>
    <w:rsid w:val="00985BCA"/>
    <w:rsid w:val="00985BD5"/>
    <w:rsid w:val="00985D4B"/>
    <w:rsid w:val="00985D9D"/>
    <w:rsid w:val="00985E61"/>
    <w:rsid w:val="00986121"/>
    <w:rsid w:val="009861BE"/>
    <w:rsid w:val="009863B2"/>
    <w:rsid w:val="009864E1"/>
    <w:rsid w:val="0098679C"/>
    <w:rsid w:val="0098691B"/>
    <w:rsid w:val="00986F1F"/>
    <w:rsid w:val="00986FA7"/>
    <w:rsid w:val="0098717B"/>
    <w:rsid w:val="00987510"/>
    <w:rsid w:val="009876E9"/>
    <w:rsid w:val="00987759"/>
    <w:rsid w:val="00987A4B"/>
    <w:rsid w:val="0099016F"/>
    <w:rsid w:val="00990E91"/>
    <w:rsid w:val="00990FB4"/>
    <w:rsid w:val="009910B3"/>
    <w:rsid w:val="00991351"/>
    <w:rsid w:val="009916CD"/>
    <w:rsid w:val="0099204F"/>
    <w:rsid w:val="009920C9"/>
    <w:rsid w:val="009922C2"/>
    <w:rsid w:val="00992444"/>
    <w:rsid w:val="009924EE"/>
    <w:rsid w:val="009925B6"/>
    <w:rsid w:val="009927E6"/>
    <w:rsid w:val="00992DFB"/>
    <w:rsid w:val="00993151"/>
    <w:rsid w:val="0099325D"/>
    <w:rsid w:val="009933B8"/>
    <w:rsid w:val="00993537"/>
    <w:rsid w:val="0099353E"/>
    <w:rsid w:val="009940C8"/>
    <w:rsid w:val="009945BF"/>
    <w:rsid w:val="00994638"/>
    <w:rsid w:val="0099472A"/>
    <w:rsid w:val="009948E6"/>
    <w:rsid w:val="00994A55"/>
    <w:rsid w:val="0099501E"/>
    <w:rsid w:val="009951F9"/>
    <w:rsid w:val="00995241"/>
    <w:rsid w:val="00995661"/>
    <w:rsid w:val="00995790"/>
    <w:rsid w:val="009957EA"/>
    <w:rsid w:val="00995D35"/>
    <w:rsid w:val="00995E94"/>
    <w:rsid w:val="00995EC8"/>
    <w:rsid w:val="00995FAD"/>
    <w:rsid w:val="00996444"/>
    <w:rsid w:val="0099644F"/>
    <w:rsid w:val="00996715"/>
    <w:rsid w:val="0099678F"/>
    <w:rsid w:val="009968E8"/>
    <w:rsid w:val="009969B7"/>
    <w:rsid w:val="00996B81"/>
    <w:rsid w:val="00996C43"/>
    <w:rsid w:val="00996EB6"/>
    <w:rsid w:val="00996F29"/>
    <w:rsid w:val="009972E7"/>
    <w:rsid w:val="009974D4"/>
    <w:rsid w:val="00997609"/>
    <w:rsid w:val="00997645"/>
    <w:rsid w:val="009976B6"/>
    <w:rsid w:val="009978B7"/>
    <w:rsid w:val="009978F5"/>
    <w:rsid w:val="00997935"/>
    <w:rsid w:val="00997C31"/>
    <w:rsid w:val="009A0181"/>
    <w:rsid w:val="009A0323"/>
    <w:rsid w:val="009A0474"/>
    <w:rsid w:val="009A0619"/>
    <w:rsid w:val="009A0AA0"/>
    <w:rsid w:val="009A0ACA"/>
    <w:rsid w:val="009A0C6F"/>
    <w:rsid w:val="009A0E53"/>
    <w:rsid w:val="009A13FF"/>
    <w:rsid w:val="009A15EA"/>
    <w:rsid w:val="009A1918"/>
    <w:rsid w:val="009A1B4C"/>
    <w:rsid w:val="009A21A5"/>
    <w:rsid w:val="009A21FD"/>
    <w:rsid w:val="009A22BE"/>
    <w:rsid w:val="009A23A3"/>
    <w:rsid w:val="009A2664"/>
    <w:rsid w:val="009A2ADA"/>
    <w:rsid w:val="009A2C11"/>
    <w:rsid w:val="009A3059"/>
    <w:rsid w:val="009A30A0"/>
    <w:rsid w:val="009A327B"/>
    <w:rsid w:val="009A3383"/>
    <w:rsid w:val="009A33BF"/>
    <w:rsid w:val="009A3774"/>
    <w:rsid w:val="009A3930"/>
    <w:rsid w:val="009A3FC4"/>
    <w:rsid w:val="009A3FCB"/>
    <w:rsid w:val="009A4165"/>
    <w:rsid w:val="009A420F"/>
    <w:rsid w:val="009A4287"/>
    <w:rsid w:val="009A43ED"/>
    <w:rsid w:val="009A4503"/>
    <w:rsid w:val="009A49BC"/>
    <w:rsid w:val="009A4DC0"/>
    <w:rsid w:val="009A4F6C"/>
    <w:rsid w:val="009A50A6"/>
    <w:rsid w:val="009A529D"/>
    <w:rsid w:val="009A5456"/>
    <w:rsid w:val="009A54A4"/>
    <w:rsid w:val="009A55BF"/>
    <w:rsid w:val="009A55F1"/>
    <w:rsid w:val="009A5716"/>
    <w:rsid w:val="009A5996"/>
    <w:rsid w:val="009A6527"/>
    <w:rsid w:val="009A666E"/>
    <w:rsid w:val="009A6AE0"/>
    <w:rsid w:val="009A6B40"/>
    <w:rsid w:val="009A7020"/>
    <w:rsid w:val="009A7163"/>
    <w:rsid w:val="009A71EA"/>
    <w:rsid w:val="009A745E"/>
    <w:rsid w:val="009A77C7"/>
    <w:rsid w:val="009A796A"/>
    <w:rsid w:val="009A79EB"/>
    <w:rsid w:val="009A7A55"/>
    <w:rsid w:val="009A7BE6"/>
    <w:rsid w:val="009A7D21"/>
    <w:rsid w:val="009A7D7F"/>
    <w:rsid w:val="009B009C"/>
    <w:rsid w:val="009B043C"/>
    <w:rsid w:val="009B04D0"/>
    <w:rsid w:val="009B051D"/>
    <w:rsid w:val="009B0589"/>
    <w:rsid w:val="009B0674"/>
    <w:rsid w:val="009B0C0E"/>
    <w:rsid w:val="009B0F3E"/>
    <w:rsid w:val="009B1056"/>
    <w:rsid w:val="009B14B3"/>
    <w:rsid w:val="009B15BD"/>
    <w:rsid w:val="009B16E9"/>
    <w:rsid w:val="009B1913"/>
    <w:rsid w:val="009B1980"/>
    <w:rsid w:val="009B1DAE"/>
    <w:rsid w:val="009B2192"/>
    <w:rsid w:val="009B223B"/>
    <w:rsid w:val="009B2617"/>
    <w:rsid w:val="009B2A31"/>
    <w:rsid w:val="009B2CDC"/>
    <w:rsid w:val="009B2D24"/>
    <w:rsid w:val="009B3086"/>
    <w:rsid w:val="009B3468"/>
    <w:rsid w:val="009B3849"/>
    <w:rsid w:val="009B388A"/>
    <w:rsid w:val="009B3A6F"/>
    <w:rsid w:val="009B3BD3"/>
    <w:rsid w:val="009B3E10"/>
    <w:rsid w:val="009B3E72"/>
    <w:rsid w:val="009B42D6"/>
    <w:rsid w:val="009B4354"/>
    <w:rsid w:val="009B4389"/>
    <w:rsid w:val="009B438C"/>
    <w:rsid w:val="009B4392"/>
    <w:rsid w:val="009B4546"/>
    <w:rsid w:val="009B4A9E"/>
    <w:rsid w:val="009B4B16"/>
    <w:rsid w:val="009B4E47"/>
    <w:rsid w:val="009B5097"/>
    <w:rsid w:val="009B539C"/>
    <w:rsid w:val="009B5436"/>
    <w:rsid w:val="009B54BF"/>
    <w:rsid w:val="009B5C8A"/>
    <w:rsid w:val="009B5E98"/>
    <w:rsid w:val="009B6236"/>
    <w:rsid w:val="009B6353"/>
    <w:rsid w:val="009B6701"/>
    <w:rsid w:val="009B67A6"/>
    <w:rsid w:val="009B685A"/>
    <w:rsid w:val="009B69C8"/>
    <w:rsid w:val="009B6CB7"/>
    <w:rsid w:val="009B711F"/>
    <w:rsid w:val="009B74DC"/>
    <w:rsid w:val="009B75F4"/>
    <w:rsid w:val="009B76B4"/>
    <w:rsid w:val="009B7BAC"/>
    <w:rsid w:val="009B7C99"/>
    <w:rsid w:val="009C0443"/>
    <w:rsid w:val="009C070C"/>
    <w:rsid w:val="009C0762"/>
    <w:rsid w:val="009C0C29"/>
    <w:rsid w:val="009C0DD3"/>
    <w:rsid w:val="009C1227"/>
    <w:rsid w:val="009C150F"/>
    <w:rsid w:val="009C156B"/>
    <w:rsid w:val="009C1757"/>
    <w:rsid w:val="009C1870"/>
    <w:rsid w:val="009C1C3C"/>
    <w:rsid w:val="009C2239"/>
    <w:rsid w:val="009C230B"/>
    <w:rsid w:val="009C23C1"/>
    <w:rsid w:val="009C2E19"/>
    <w:rsid w:val="009C30CD"/>
    <w:rsid w:val="009C338D"/>
    <w:rsid w:val="009C3719"/>
    <w:rsid w:val="009C37FF"/>
    <w:rsid w:val="009C3934"/>
    <w:rsid w:val="009C3C46"/>
    <w:rsid w:val="009C3C63"/>
    <w:rsid w:val="009C3E86"/>
    <w:rsid w:val="009C407E"/>
    <w:rsid w:val="009C4117"/>
    <w:rsid w:val="009C4748"/>
    <w:rsid w:val="009C4804"/>
    <w:rsid w:val="009C4895"/>
    <w:rsid w:val="009C4919"/>
    <w:rsid w:val="009C494A"/>
    <w:rsid w:val="009C49E6"/>
    <w:rsid w:val="009C4C5E"/>
    <w:rsid w:val="009C5128"/>
    <w:rsid w:val="009C51B7"/>
    <w:rsid w:val="009C54A8"/>
    <w:rsid w:val="009C555D"/>
    <w:rsid w:val="009C55F6"/>
    <w:rsid w:val="009C56AA"/>
    <w:rsid w:val="009C579F"/>
    <w:rsid w:val="009C5C4E"/>
    <w:rsid w:val="009C5CF5"/>
    <w:rsid w:val="009C5E85"/>
    <w:rsid w:val="009C60B4"/>
    <w:rsid w:val="009C62C9"/>
    <w:rsid w:val="009C6452"/>
    <w:rsid w:val="009C663C"/>
    <w:rsid w:val="009C666E"/>
    <w:rsid w:val="009C6715"/>
    <w:rsid w:val="009C674E"/>
    <w:rsid w:val="009C679C"/>
    <w:rsid w:val="009C67FB"/>
    <w:rsid w:val="009C6909"/>
    <w:rsid w:val="009C6C6D"/>
    <w:rsid w:val="009C729E"/>
    <w:rsid w:val="009C7718"/>
    <w:rsid w:val="009C798E"/>
    <w:rsid w:val="009C7BF8"/>
    <w:rsid w:val="009C7E59"/>
    <w:rsid w:val="009D0285"/>
    <w:rsid w:val="009D048A"/>
    <w:rsid w:val="009D0717"/>
    <w:rsid w:val="009D07EA"/>
    <w:rsid w:val="009D0925"/>
    <w:rsid w:val="009D0DA2"/>
    <w:rsid w:val="009D0E92"/>
    <w:rsid w:val="009D107F"/>
    <w:rsid w:val="009D126B"/>
    <w:rsid w:val="009D168F"/>
    <w:rsid w:val="009D185C"/>
    <w:rsid w:val="009D1CDF"/>
    <w:rsid w:val="009D1CF0"/>
    <w:rsid w:val="009D1FAD"/>
    <w:rsid w:val="009D2080"/>
    <w:rsid w:val="009D2484"/>
    <w:rsid w:val="009D24B9"/>
    <w:rsid w:val="009D2584"/>
    <w:rsid w:val="009D29CC"/>
    <w:rsid w:val="009D2B61"/>
    <w:rsid w:val="009D31EB"/>
    <w:rsid w:val="009D3752"/>
    <w:rsid w:val="009D37A5"/>
    <w:rsid w:val="009D3B36"/>
    <w:rsid w:val="009D3B71"/>
    <w:rsid w:val="009D3E8D"/>
    <w:rsid w:val="009D3F4D"/>
    <w:rsid w:val="009D4228"/>
    <w:rsid w:val="009D43B4"/>
    <w:rsid w:val="009D4B56"/>
    <w:rsid w:val="009D4E51"/>
    <w:rsid w:val="009D5188"/>
    <w:rsid w:val="009D51A7"/>
    <w:rsid w:val="009D5388"/>
    <w:rsid w:val="009D540E"/>
    <w:rsid w:val="009D5519"/>
    <w:rsid w:val="009D5742"/>
    <w:rsid w:val="009D58BA"/>
    <w:rsid w:val="009D596E"/>
    <w:rsid w:val="009D5F23"/>
    <w:rsid w:val="009D60AA"/>
    <w:rsid w:val="009D60C6"/>
    <w:rsid w:val="009D6414"/>
    <w:rsid w:val="009D64EC"/>
    <w:rsid w:val="009D6EF1"/>
    <w:rsid w:val="009D71A5"/>
    <w:rsid w:val="009D7497"/>
    <w:rsid w:val="009D757D"/>
    <w:rsid w:val="009D75FC"/>
    <w:rsid w:val="009D7663"/>
    <w:rsid w:val="009D7772"/>
    <w:rsid w:val="009D7BE1"/>
    <w:rsid w:val="009E06A3"/>
    <w:rsid w:val="009E0E6B"/>
    <w:rsid w:val="009E11AF"/>
    <w:rsid w:val="009E139B"/>
    <w:rsid w:val="009E18FC"/>
    <w:rsid w:val="009E1932"/>
    <w:rsid w:val="009E197B"/>
    <w:rsid w:val="009E1C7E"/>
    <w:rsid w:val="009E1EAC"/>
    <w:rsid w:val="009E21CE"/>
    <w:rsid w:val="009E22BB"/>
    <w:rsid w:val="009E31E4"/>
    <w:rsid w:val="009E31EC"/>
    <w:rsid w:val="009E332A"/>
    <w:rsid w:val="009E386B"/>
    <w:rsid w:val="009E39F9"/>
    <w:rsid w:val="009E3E78"/>
    <w:rsid w:val="009E3FD1"/>
    <w:rsid w:val="009E3FF9"/>
    <w:rsid w:val="009E4108"/>
    <w:rsid w:val="009E4282"/>
    <w:rsid w:val="009E44AB"/>
    <w:rsid w:val="009E4892"/>
    <w:rsid w:val="009E4D69"/>
    <w:rsid w:val="009E4E82"/>
    <w:rsid w:val="009E4EF6"/>
    <w:rsid w:val="009E5052"/>
    <w:rsid w:val="009E509D"/>
    <w:rsid w:val="009E5329"/>
    <w:rsid w:val="009E56B9"/>
    <w:rsid w:val="009E5CB1"/>
    <w:rsid w:val="009E5CB9"/>
    <w:rsid w:val="009E5CD2"/>
    <w:rsid w:val="009E5E9C"/>
    <w:rsid w:val="009E5F8F"/>
    <w:rsid w:val="009E6043"/>
    <w:rsid w:val="009E61C4"/>
    <w:rsid w:val="009E63DB"/>
    <w:rsid w:val="009E6421"/>
    <w:rsid w:val="009E654D"/>
    <w:rsid w:val="009E66A3"/>
    <w:rsid w:val="009E6803"/>
    <w:rsid w:val="009E68BF"/>
    <w:rsid w:val="009E6B5C"/>
    <w:rsid w:val="009E6CF9"/>
    <w:rsid w:val="009E6E74"/>
    <w:rsid w:val="009E6F83"/>
    <w:rsid w:val="009E6F9A"/>
    <w:rsid w:val="009E7313"/>
    <w:rsid w:val="009E73AD"/>
    <w:rsid w:val="009E74DF"/>
    <w:rsid w:val="009E78A5"/>
    <w:rsid w:val="009E7990"/>
    <w:rsid w:val="009E7C48"/>
    <w:rsid w:val="009E7CB9"/>
    <w:rsid w:val="009F0314"/>
    <w:rsid w:val="009F0326"/>
    <w:rsid w:val="009F0597"/>
    <w:rsid w:val="009F06FA"/>
    <w:rsid w:val="009F07D5"/>
    <w:rsid w:val="009F08BB"/>
    <w:rsid w:val="009F0A72"/>
    <w:rsid w:val="009F0E25"/>
    <w:rsid w:val="009F0EAA"/>
    <w:rsid w:val="009F0EDC"/>
    <w:rsid w:val="009F0FC4"/>
    <w:rsid w:val="009F14E7"/>
    <w:rsid w:val="009F1570"/>
    <w:rsid w:val="009F16A1"/>
    <w:rsid w:val="009F174E"/>
    <w:rsid w:val="009F18DF"/>
    <w:rsid w:val="009F19F8"/>
    <w:rsid w:val="009F1A07"/>
    <w:rsid w:val="009F1F3B"/>
    <w:rsid w:val="009F20BF"/>
    <w:rsid w:val="009F20D4"/>
    <w:rsid w:val="009F21E6"/>
    <w:rsid w:val="009F2246"/>
    <w:rsid w:val="009F24C2"/>
    <w:rsid w:val="009F2563"/>
    <w:rsid w:val="009F25FE"/>
    <w:rsid w:val="009F29CE"/>
    <w:rsid w:val="009F2A33"/>
    <w:rsid w:val="009F2EE7"/>
    <w:rsid w:val="009F30E2"/>
    <w:rsid w:val="009F3422"/>
    <w:rsid w:val="009F34B3"/>
    <w:rsid w:val="009F3672"/>
    <w:rsid w:val="009F36AA"/>
    <w:rsid w:val="009F37AD"/>
    <w:rsid w:val="009F3996"/>
    <w:rsid w:val="009F399F"/>
    <w:rsid w:val="009F3CEC"/>
    <w:rsid w:val="009F3E31"/>
    <w:rsid w:val="009F3FAB"/>
    <w:rsid w:val="009F4400"/>
    <w:rsid w:val="009F46FA"/>
    <w:rsid w:val="009F49D7"/>
    <w:rsid w:val="009F4E21"/>
    <w:rsid w:val="009F4EA8"/>
    <w:rsid w:val="009F4F3C"/>
    <w:rsid w:val="009F51E2"/>
    <w:rsid w:val="009F5728"/>
    <w:rsid w:val="009F59DD"/>
    <w:rsid w:val="009F5E00"/>
    <w:rsid w:val="009F5E20"/>
    <w:rsid w:val="009F5FE7"/>
    <w:rsid w:val="009F60EB"/>
    <w:rsid w:val="009F6601"/>
    <w:rsid w:val="009F666D"/>
    <w:rsid w:val="009F673B"/>
    <w:rsid w:val="009F687F"/>
    <w:rsid w:val="009F6984"/>
    <w:rsid w:val="009F70B6"/>
    <w:rsid w:val="009F719F"/>
    <w:rsid w:val="009F71DC"/>
    <w:rsid w:val="009F76B1"/>
    <w:rsid w:val="009F7862"/>
    <w:rsid w:val="009F7AD9"/>
    <w:rsid w:val="009F7EFF"/>
    <w:rsid w:val="00A001F0"/>
    <w:rsid w:val="00A003FF"/>
    <w:rsid w:val="00A0058E"/>
    <w:rsid w:val="00A0063C"/>
    <w:rsid w:val="00A00C91"/>
    <w:rsid w:val="00A00DC8"/>
    <w:rsid w:val="00A0111C"/>
    <w:rsid w:val="00A01312"/>
    <w:rsid w:val="00A017E7"/>
    <w:rsid w:val="00A01AB2"/>
    <w:rsid w:val="00A01AEB"/>
    <w:rsid w:val="00A01ECD"/>
    <w:rsid w:val="00A021C0"/>
    <w:rsid w:val="00A02284"/>
    <w:rsid w:val="00A026D1"/>
    <w:rsid w:val="00A028E1"/>
    <w:rsid w:val="00A02947"/>
    <w:rsid w:val="00A02956"/>
    <w:rsid w:val="00A02A9B"/>
    <w:rsid w:val="00A02E8A"/>
    <w:rsid w:val="00A03025"/>
    <w:rsid w:val="00A0308A"/>
    <w:rsid w:val="00A03683"/>
    <w:rsid w:val="00A036D4"/>
    <w:rsid w:val="00A0371B"/>
    <w:rsid w:val="00A03830"/>
    <w:rsid w:val="00A03B87"/>
    <w:rsid w:val="00A03C22"/>
    <w:rsid w:val="00A03D84"/>
    <w:rsid w:val="00A043EC"/>
    <w:rsid w:val="00A04A14"/>
    <w:rsid w:val="00A04A53"/>
    <w:rsid w:val="00A04C33"/>
    <w:rsid w:val="00A04DD7"/>
    <w:rsid w:val="00A051C2"/>
    <w:rsid w:val="00A0520C"/>
    <w:rsid w:val="00A05311"/>
    <w:rsid w:val="00A05372"/>
    <w:rsid w:val="00A053A1"/>
    <w:rsid w:val="00A056BE"/>
    <w:rsid w:val="00A057FC"/>
    <w:rsid w:val="00A05981"/>
    <w:rsid w:val="00A06096"/>
    <w:rsid w:val="00A0620A"/>
    <w:rsid w:val="00A0622B"/>
    <w:rsid w:val="00A06385"/>
    <w:rsid w:val="00A067A3"/>
    <w:rsid w:val="00A0680B"/>
    <w:rsid w:val="00A06822"/>
    <w:rsid w:val="00A0697D"/>
    <w:rsid w:val="00A06A40"/>
    <w:rsid w:val="00A06C2E"/>
    <w:rsid w:val="00A06D24"/>
    <w:rsid w:val="00A06E1A"/>
    <w:rsid w:val="00A07006"/>
    <w:rsid w:val="00A07256"/>
    <w:rsid w:val="00A07569"/>
    <w:rsid w:val="00A07769"/>
    <w:rsid w:val="00A07789"/>
    <w:rsid w:val="00A07855"/>
    <w:rsid w:val="00A079B2"/>
    <w:rsid w:val="00A07D78"/>
    <w:rsid w:val="00A07EC0"/>
    <w:rsid w:val="00A10003"/>
    <w:rsid w:val="00A10174"/>
    <w:rsid w:val="00A101F4"/>
    <w:rsid w:val="00A1048B"/>
    <w:rsid w:val="00A104EF"/>
    <w:rsid w:val="00A1100E"/>
    <w:rsid w:val="00A11175"/>
    <w:rsid w:val="00A1122B"/>
    <w:rsid w:val="00A11299"/>
    <w:rsid w:val="00A112DD"/>
    <w:rsid w:val="00A114FE"/>
    <w:rsid w:val="00A116C5"/>
    <w:rsid w:val="00A117E2"/>
    <w:rsid w:val="00A1192C"/>
    <w:rsid w:val="00A12034"/>
    <w:rsid w:val="00A126A8"/>
    <w:rsid w:val="00A12A41"/>
    <w:rsid w:val="00A133EE"/>
    <w:rsid w:val="00A13754"/>
    <w:rsid w:val="00A13B27"/>
    <w:rsid w:val="00A13C6C"/>
    <w:rsid w:val="00A13E51"/>
    <w:rsid w:val="00A13EB4"/>
    <w:rsid w:val="00A14239"/>
    <w:rsid w:val="00A1429B"/>
    <w:rsid w:val="00A142F2"/>
    <w:rsid w:val="00A1457D"/>
    <w:rsid w:val="00A145A4"/>
    <w:rsid w:val="00A14950"/>
    <w:rsid w:val="00A149C4"/>
    <w:rsid w:val="00A14B2A"/>
    <w:rsid w:val="00A14BAB"/>
    <w:rsid w:val="00A14CA1"/>
    <w:rsid w:val="00A14F21"/>
    <w:rsid w:val="00A150BC"/>
    <w:rsid w:val="00A15660"/>
    <w:rsid w:val="00A1596E"/>
    <w:rsid w:val="00A15A98"/>
    <w:rsid w:val="00A15C5B"/>
    <w:rsid w:val="00A161CF"/>
    <w:rsid w:val="00A161F3"/>
    <w:rsid w:val="00A164FC"/>
    <w:rsid w:val="00A16689"/>
    <w:rsid w:val="00A16D41"/>
    <w:rsid w:val="00A16EC8"/>
    <w:rsid w:val="00A16FF8"/>
    <w:rsid w:val="00A1727E"/>
    <w:rsid w:val="00A1763D"/>
    <w:rsid w:val="00A17648"/>
    <w:rsid w:val="00A178FF"/>
    <w:rsid w:val="00A200C9"/>
    <w:rsid w:val="00A20599"/>
    <w:rsid w:val="00A2061E"/>
    <w:rsid w:val="00A206B7"/>
    <w:rsid w:val="00A20730"/>
    <w:rsid w:val="00A20746"/>
    <w:rsid w:val="00A20A12"/>
    <w:rsid w:val="00A213BD"/>
    <w:rsid w:val="00A21496"/>
    <w:rsid w:val="00A217D0"/>
    <w:rsid w:val="00A217EE"/>
    <w:rsid w:val="00A21803"/>
    <w:rsid w:val="00A2185B"/>
    <w:rsid w:val="00A2188E"/>
    <w:rsid w:val="00A219E4"/>
    <w:rsid w:val="00A21DFD"/>
    <w:rsid w:val="00A21EF8"/>
    <w:rsid w:val="00A21F1F"/>
    <w:rsid w:val="00A2218E"/>
    <w:rsid w:val="00A22470"/>
    <w:rsid w:val="00A2258F"/>
    <w:rsid w:val="00A230B1"/>
    <w:rsid w:val="00A230CD"/>
    <w:rsid w:val="00A2331F"/>
    <w:rsid w:val="00A238A9"/>
    <w:rsid w:val="00A2399E"/>
    <w:rsid w:val="00A23AC4"/>
    <w:rsid w:val="00A23BCA"/>
    <w:rsid w:val="00A23F7D"/>
    <w:rsid w:val="00A2422E"/>
    <w:rsid w:val="00A243A1"/>
    <w:rsid w:val="00A24545"/>
    <w:rsid w:val="00A247FB"/>
    <w:rsid w:val="00A24B18"/>
    <w:rsid w:val="00A24B4A"/>
    <w:rsid w:val="00A24BF0"/>
    <w:rsid w:val="00A24D6C"/>
    <w:rsid w:val="00A24E5E"/>
    <w:rsid w:val="00A24FD2"/>
    <w:rsid w:val="00A252F5"/>
    <w:rsid w:val="00A25423"/>
    <w:rsid w:val="00A2548B"/>
    <w:rsid w:val="00A255F5"/>
    <w:rsid w:val="00A2580B"/>
    <w:rsid w:val="00A25B4C"/>
    <w:rsid w:val="00A25E5C"/>
    <w:rsid w:val="00A26077"/>
    <w:rsid w:val="00A261E9"/>
    <w:rsid w:val="00A263A5"/>
    <w:rsid w:val="00A2644C"/>
    <w:rsid w:val="00A26471"/>
    <w:rsid w:val="00A26D14"/>
    <w:rsid w:val="00A26D79"/>
    <w:rsid w:val="00A26E5C"/>
    <w:rsid w:val="00A26F24"/>
    <w:rsid w:val="00A27129"/>
    <w:rsid w:val="00A27172"/>
    <w:rsid w:val="00A2739C"/>
    <w:rsid w:val="00A27422"/>
    <w:rsid w:val="00A277A1"/>
    <w:rsid w:val="00A277E0"/>
    <w:rsid w:val="00A27975"/>
    <w:rsid w:val="00A279EC"/>
    <w:rsid w:val="00A27AB4"/>
    <w:rsid w:val="00A304AE"/>
    <w:rsid w:val="00A304D8"/>
    <w:rsid w:val="00A307C0"/>
    <w:rsid w:val="00A3090D"/>
    <w:rsid w:val="00A30A07"/>
    <w:rsid w:val="00A311B3"/>
    <w:rsid w:val="00A31757"/>
    <w:rsid w:val="00A3197A"/>
    <w:rsid w:val="00A31A9E"/>
    <w:rsid w:val="00A32026"/>
    <w:rsid w:val="00A3268D"/>
    <w:rsid w:val="00A32802"/>
    <w:rsid w:val="00A32B00"/>
    <w:rsid w:val="00A32EDF"/>
    <w:rsid w:val="00A32F15"/>
    <w:rsid w:val="00A334CB"/>
    <w:rsid w:val="00A33A9E"/>
    <w:rsid w:val="00A33C56"/>
    <w:rsid w:val="00A3416D"/>
    <w:rsid w:val="00A34830"/>
    <w:rsid w:val="00A34872"/>
    <w:rsid w:val="00A3490C"/>
    <w:rsid w:val="00A3498E"/>
    <w:rsid w:val="00A3555D"/>
    <w:rsid w:val="00A358EA"/>
    <w:rsid w:val="00A3597B"/>
    <w:rsid w:val="00A35AB4"/>
    <w:rsid w:val="00A35BCA"/>
    <w:rsid w:val="00A35DCE"/>
    <w:rsid w:val="00A35F21"/>
    <w:rsid w:val="00A36092"/>
    <w:rsid w:val="00A36148"/>
    <w:rsid w:val="00A36681"/>
    <w:rsid w:val="00A36731"/>
    <w:rsid w:val="00A36808"/>
    <w:rsid w:val="00A36CE6"/>
    <w:rsid w:val="00A36EFC"/>
    <w:rsid w:val="00A370EE"/>
    <w:rsid w:val="00A371DA"/>
    <w:rsid w:val="00A3772B"/>
    <w:rsid w:val="00A37B65"/>
    <w:rsid w:val="00A37D90"/>
    <w:rsid w:val="00A37F5C"/>
    <w:rsid w:val="00A400EC"/>
    <w:rsid w:val="00A40691"/>
    <w:rsid w:val="00A40D98"/>
    <w:rsid w:val="00A40F9C"/>
    <w:rsid w:val="00A4149C"/>
    <w:rsid w:val="00A41548"/>
    <w:rsid w:val="00A41605"/>
    <w:rsid w:val="00A4177C"/>
    <w:rsid w:val="00A418A6"/>
    <w:rsid w:val="00A419E4"/>
    <w:rsid w:val="00A41A28"/>
    <w:rsid w:val="00A41D14"/>
    <w:rsid w:val="00A41E14"/>
    <w:rsid w:val="00A41E45"/>
    <w:rsid w:val="00A4239E"/>
    <w:rsid w:val="00A4321A"/>
    <w:rsid w:val="00A4356A"/>
    <w:rsid w:val="00A435AF"/>
    <w:rsid w:val="00A4398C"/>
    <w:rsid w:val="00A439B4"/>
    <w:rsid w:val="00A43EBE"/>
    <w:rsid w:val="00A44046"/>
    <w:rsid w:val="00A44143"/>
    <w:rsid w:val="00A4415A"/>
    <w:rsid w:val="00A4422F"/>
    <w:rsid w:val="00A44254"/>
    <w:rsid w:val="00A444FE"/>
    <w:rsid w:val="00A44540"/>
    <w:rsid w:val="00A4488F"/>
    <w:rsid w:val="00A448BF"/>
    <w:rsid w:val="00A44B2B"/>
    <w:rsid w:val="00A44D8E"/>
    <w:rsid w:val="00A44DEA"/>
    <w:rsid w:val="00A44E49"/>
    <w:rsid w:val="00A44F7B"/>
    <w:rsid w:val="00A4501B"/>
    <w:rsid w:val="00A45045"/>
    <w:rsid w:val="00A45284"/>
    <w:rsid w:val="00A45D4E"/>
    <w:rsid w:val="00A465AD"/>
    <w:rsid w:val="00A465DC"/>
    <w:rsid w:val="00A466D1"/>
    <w:rsid w:val="00A46A87"/>
    <w:rsid w:val="00A46FBB"/>
    <w:rsid w:val="00A47008"/>
    <w:rsid w:val="00A4752C"/>
    <w:rsid w:val="00A4754E"/>
    <w:rsid w:val="00A47753"/>
    <w:rsid w:val="00A5003B"/>
    <w:rsid w:val="00A5020D"/>
    <w:rsid w:val="00A5036B"/>
    <w:rsid w:val="00A503B6"/>
    <w:rsid w:val="00A50857"/>
    <w:rsid w:val="00A50E97"/>
    <w:rsid w:val="00A514AF"/>
    <w:rsid w:val="00A515E0"/>
    <w:rsid w:val="00A5173D"/>
    <w:rsid w:val="00A517EE"/>
    <w:rsid w:val="00A51A98"/>
    <w:rsid w:val="00A51C37"/>
    <w:rsid w:val="00A52083"/>
    <w:rsid w:val="00A520DB"/>
    <w:rsid w:val="00A5266A"/>
    <w:rsid w:val="00A527C0"/>
    <w:rsid w:val="00A5299B"/>
    <w:rsid w:val="00A52A6B"/>
    <w:rsid w:val="00A52E37"/>
    <w:rsid w:val="00A52E5C"/>
    <w:rsid w:val="00A530E6"/>
    <w:rsid w:val="00A53930"/>
    <w:rsid w:val="00A53B3E"/>
    <w:rsid w:val="00A53E68"/>
    <w:rsid w:val="00A54323"/>
    <w:rsid w:val="00A544CC"/>
    <w:rsid w:val="00A5462F"/>
    <w:rsid w:val="00A54881"/>
    <w:rsid w:val="00A54C06"/>
    <w:rsid w:val="00A54C2B"/>
    <w:rsid w:val="00A54D19"/>
    <w:rsid w:val="00A54E2A"/>
    <w:rsid w:val="00A54E41"/>
    <w:rsid w:val="00A54EF1"/>
    <w:rsid w:val="00A550F5"/>
    <w:rsid w:val="00A55160"/>
    <w:rsid w:val="00A55441"/>
    <w:rsid w:val="00A55523"/>
    <w:rsid w:val="00A5559D"/>
    <w:rsid w:val="00A55829"/>
    <w:rsid w:val="00A558E7"/>
    <w:rsid w:val="00A55E35"/>
    <w:rsid w:val="00A55EAF"/>
    <w:rsid w:val="00A55FF1"/>
    <w:rsid w:val="00A56399"/>
    <w:rsid w:val="00A56454"/>
    <w:rsid w:val="00A56911"/>
    <w:rsid w:val="00A56CAF"/>
    <w:rsid w:val="00A5714A"/>
    <w:rsid w:val="00A57398"/>
    <w:rsid w:val="00A5769C"/>
    <w:rsid w:val="00A576A7"/>
    <w:rsid w:val="00A57741"/>
    <w:rsid w:val="00A57862"/>
    <w:rsid w:val="00A57976"/>
    <w:rsid w:val="00A57BCA"/>
    <w:rsid w:val="00A57BFA"/>
    <w:rsid w:val="00A57CDC"/>
    <w:rsid w:val="00A6011B"/>
    <w:rsid w:val="00A60499"/>
    <w:rsid w:val="00A605B2"/>
    <w:rsid w:val="00A609B0"/>
    <w:rsid w:val="00A609D4"/>
    <w:rsid w:val="00A60DFD"/>
    <w:rsid w:val="00A60E59"/>
    <w:rsid w:val="00A61738"/>
    <w:rsid w:val="00A617F4"/>
    <w:rsid w:val="00A619AA"/>
    <w:rsid w:val="00A619C5"/>
    <w:rsid w:val="00A61BCB"/>
    <w:rsid w:val="00A61D0B"/>
    <w:rsid w:val="00A61D23"/>
    <w:rsid w:val="00A61D45"/>
    <w:rsid w:val="00A61D9D"/>
    <w:rsid w:val="00A61E75"/>
    <w:rsid w:val="00A61F94"/>
    <w:rsid w:val="00A62362"/>
    <w:rsid w:val="00A62580"/>
    <w:rsid w:val="00A626F7"/>
    <w:rsid w:val="00A62CA4"/>
    <w:rsid w:val="00A62CF0"/>
    <w:rsid w:val="00A62D60"/>
    <w:rsid w:val="00A630BD"/>
    <w:rsid w:val="00A6347D"/>
    <w:rsid w:val="00A6361E"/>
    <w:rsid w:val="00A63ECA"/>
    <w:rsid w:val="00A640B1"/>
    <w:rsid w:val="00A64180"/>
    <w:rsid w:val="00A64232"/>
    <w:rsid w:val="00A643D7"/>
    <w:rsid w:val="00A643FD"/>
    <w:rsid w:val="00A64614"/>
    <w:rsid w:val="00A64974"/>
    <w:rsid w:val="00A64DC8"/>
    <w:rsid w:val="00A651AA"/>
    <w:rsid w:val="00A65492"/>
    <w:rsid w:val="00A656EA"/>
    <w:rsid w:val="00A65AA7"/>
    <w:rsid w:val="00A65B0F"/>
    <w:rsid w:val="00A65B19"/>
    <w:rsid w:val="00A65CB3"/>
    <w:rsid w:val="00A65CE7"/>
    <w:rsid w:val="00A65DD9"/>
    <w:rsid w:val="00A65F93"/>
    <w:rsid w:val="00A65FB6"/>
    <w:rsid w:val="00A6601B"/>
    <w:rsid w:val="00A66195"/>
    <w:rsid w:val="00A663C9"/>
    <w:rsid w:val="00A6675F"/>
    <w:rsid w:val="00A66C05"/>
    <w:rsid w:val="00A66C80"/>
    <w:rsid w:val="00A66D14"/>
    <w:rsid w:val="00A670A1"/>
    <w:rsid w:val="00A675B4"/>
    <w:rsid w:val="00A675F2"/>
    <w:rsid w:val="00A67662"/>
    <w:rsid w:val="00A679FC"/>
    <w:rsid w:val="00A67C28"/>
    <w:rsid w:val="00A67CCD"/>
    <w:rsid w:val="00A67F7C"/>
    <w:rsid w:val="00A704BD"/>
    <w:rsid w:val="00A70642"/>
    <w:rsid w:val="00A70663"/>
    <w:rsid w:val="00A70A79"/>
    <w:rsid w:val="00A70DA4"/>
    <w:rsid w:val="00A70DD6"/>
    <w:rsid w:val="00A71113"/>
    <w:rsid w:val="00A713E4"/>
    <w:rsid w:val="00A714FF"/>
    <w:rsid w:val="00A7170C"/>
    <w:rsid w:val="00A71AD6"/>
    <w:rsid w:val="00A71D51"/>
    <w:rsid w:val="00A71D8F"/>
    <w:rsid w:val="00A71FA2"/>
    <w:rsid w:val="00A726BD"/>
    <w:rsid w:val="00A7296A"/>
    <w:rsid w:val="00A72B4E"/>
    <w:rsid w:val="00A72BC8"/>
    <w:rsid w:val="00A72BDE"/>
    <w:rsid w:val="00A730A3"/>
    <w:rsid w:val="00A73194"/>
    <w:rsid w:val="00A73C73"/>
    <w:rsid w:val="00A73F05"/>
    <w:rsid w:val="00A74021"/>
    <w:rsid w:val="00A743FE"/>
    <w:rsid w:val="00A7446D"/>
    <w:rsid w:val="00A74CCB"/>
    <w:rsid w:val="00A74E68"/>
    <w:rsid w:val="00A74ECA"/>
    <w:rsid w:val="00A74F6C"/>
    <w:rsid w:val="00A75607"/>
    <w:rsid w:val="00A7590F"/>
    <w:rsid w:val="00A75A94"/>
    <w:rsid w:val="00A75B4D"/>
    <w:rsid w:val="00A75BBD"/>
    <w:rsid w:val="00A75C10"/>
    <w:rsid w:val="00A75CD3"/>
    <w:rsid w:val="00A75E36"/>
    <w:rsid w:val="00A75E7F"/>
    <w:rsid w:val="00A76688"/>
    <w:rsid w:val="00A76B2A"/>
    <w:rsid w:val="00A76B79"/>
    <w:rsid w:val="00A76C0B"/>
    <w:rsid w:val="00A76FA1"/>
    <w:rsid w:val="00A77244"/>
    <w:rsid w:val="00A7759A"/>
    <w:rsid w:val="00A77697"/>
    <w:rsid w:val="00A777B8"/>
    <w:rsid w:val="00A778B0"/>
    <w:rsid w:val="00A77C54"/>
    <w:rsid w:val="00A77CB3"/>
    <w:rsid w:val="00A77D4A"/>
    <w:rsid w:val="00A77E03"/>
    <w:rsid w:val="00A8029C"/>
    <w:rsid w:val="00A8037C"/>
    <w:rsid w:val="00A8069B"/>
    <w:rsid w:val="00A80A22"/>
    <w:rsid w:val="00A80BF2"/>
    <w:rsid w:val="00A80FEA"/>
    <w:rsid w:val="00A8105D"/>
    <w:rsid w:val="00A81541"/>
    <w:rsid w:val="00A81C17"/>
    <w:rsid w:val="00A81F8D"/>
    <w:rsid w:val="00A82178"/>
    <w:rsid w:val="00A824F6"/>
    <w:rsid w:val="00A825F1"/>
    <w:rsid w:val="00A827DE"/>
    <w:rsid w:val="00A82AFD"/>
    <w:rsid w:val="00A82DD2"/>
    <w:rsid w:val="00A82E83"/>
    <w:rsid w:val="00A83016"/>
    <w:rsid w:val="00A8302D"/>
    <w:rsid w:val="00A835D9"/>
    <w:rsid w:val="00A8383A"/>
    <w:rsid w:val="00A83C8E"/>
    <w:rsid w:val="00A83CCF"/>
    <w:rsid w:val="00A84486"/>
    <w:rsid w:val="00A8462F"/>
    <w:rsid w:val="00A846E4"/>
    <w:rsid w:val="00A8480A"/>
    <w:rsid w:val="00A84B43"/>
    <w:rsid w:val="00A84D63"/>
    <w:rsid w:val="00A852F4"/>
    <w:rsid w:val="00A85433"/>
    <w:rsid w:val="00A856C2"/>
    <w:rsid w:val="00A8587F"/>
    <w:rsid w:val="00A8588B"/>
    <w:rsid w:val="00A8617E"/>
    <w:rsid w:val="00A86202"/>
    <w:rsid w:val="00A8627F"/>
    <w:rsid w:val="00A86689"/>
    <w:rsid w:val="00A866F6"/>
    <w:rsid w:val="00A8696E"/>
    <w:rsid w:val="00A8699E"/>
    <w:rsid w:val="00A869AC"/>
    <w:rsid w:val="00A86AB7"/>
    <w:rsid w:val="00A86BD5"/>
    <w:rsid w:val="00A86CC0"/>
    <w:rsid w:val="00A86CC7"/>
    <w:rsid w:val="00A86E6D"/>
    <w:rsid w:val="00A86ED2"/>
    <w:rsid w:val="00A86F75"/>
    <w:rsid w:val="00A8717D"/>
    <w:rsid w:val="00A8733F"/>
    <w:rsid w:val="00A87375"/>
    <w:rsid w:val="00A876EF"/>
    <w:rsid w:val="00A876F2"/>
    <w:rsid w:val="00A8791F"/>
    <w:rsid w:val="00A879C8"/>
    <w:rsid w:val="00A87A3D"/>
    <w:rsid w:val="00A87ABA"/>
    <w:rsid w:val="00A87B5F"/>
    <w:rsid w:val="00A87EB9"/>
    <w:rsid w:val="00A90091"/>
    <w:rsid w:val="00A90371"/>
    <w:rsid w:val="00A9045A"/>
    <w:rsid w:val="00A905F8"/>
    <w:rsid w:val="00A907E7"/>
    <w:rsid w:val="00A9097A"/>
    <w:rsid w:val="00A90994"/>
    <w:rsid w:val="00A90B58"/>
    <w:rsid w:val="00A90CEB"/>
    <w:rsid w:val="00A90E10"/>
    <w:rsid w:val="00A9114A"/>
    <w:rsid w:val="00A9128C"/>
    <w:rsid w:val="00A91449"/>
    <w:rsid w:val="00A914B6"/>
    <w:rsid w:val="00A914BC"/>
    <w:rsid w:val="00A9159A"/>
    <w:rsid w:val="00A9166C"/>
    <w:rsid w:val="00A916B6"/>
    <w:rsid w:val="00A916D9"/>
    <w:rsid w:val="00A91887"/>
    <w:rsid w:val="00A91AB8"/>
    <w:rsid w:val="00A91B60"/>
    <w:rsid w:val="00A92390"/>
    <w:rsid w:val="00A924DA"/>
    <w:rsid w:val="00A92A08"/>
    <w:rsid w:val="00A92A67"/>
    <w:rsid w:val="00A92C24"/>
    <w:rsid w:val="00A93D32"/>
    <w:rsid w:val="00A93D5F"/>
    <w:rsid w:val="00A946B3"/>
    <w:rsid w:val="00A946C9"/>
    <w:rsid w:val="00A94813"/>
    <w:rsid w:val="00A949D5"/>
    <w:rsid w:val="00A94C9E"/>
    <w:rsid w:val="00A9508B"/>
    <w:rsid w:val="00A95100"/>
    <w:rsid w:val="00A952CE"/>
    <w:rsid w:val="00A95415"/>
    <w:rsid w:val="00A95976"/>
    <w:rsid w:val="00A95A30"/>
    <w:rsid w:val="00A95E78"/>
    <w:rsid w:val="00A95F6F"/>
    <w:rsid w:val="00A9637E"/>
    <w:rsid w:val="00A9649E"/>
    <w:rsid w:val="00A96B31"/>
    <w:rsid w:val="00A96C7A"/>
    <w:rsid w:val="00A96D1D"/>
    <w:rsid w:val="00A96D62"/>
    <w:rsid w:val="00A96E0C"/>
    <w:rsid w:val="00A97160"/>
    <w:rsid w:val="00A97276"/>
    <w:rsid w:val="00A9734A"/>
    <w:rsid w:val="00A97392"/>
    <w:rsid w:val="00A973C0"/>
    <w:rsid w:val="00A97894"/>
    <w:rsid w:val="00A97DBD"/>
    <w:rsid w:val="00A97DE2"/>
    <w:rsid w:val="00A97F3B"/>
    <w:rsid w:val="00A97FC9"/>
    <w:rsid w:val="00AA0016"/>
    <w:rsid w:val="00AA041A"/>
    <w:rsid w:val="00AA0435"/>
    <w:rsid w:val="00AA04F8"/>
    <w:rsid w:val="00AA0508"/>
    <w:rsid w:val="00AA0634"/>
    <w:rsid w:val="00AA067D"/>
    <w:rsid w:val="00AA07E8"/>
    <w:rsid w:val="00AA0BA2"/>
    <w:rsid w:val="00AA0D39"/>
    <w:rsid w:val="00AA0F17"/>
    <w:rsid w:val="00AA1277"/>
    <w:rsid w:val="00AA12FA"/>
    <w:rsid w:val="00AA1852"/>
    <w:rsid w:val="00AA18CE"/>
    <w:rsid w:val="00AA19C6"/>
    <w:rsid w:val="00AA1D89"/>
    <w:rsid w:val="00AA1DD9"/>
    <w:rsid w:val="00AA21C5"/>
    <w:rsid w:val="00AA23A9"/>
    <w:rsid w:val="00AA2538"/>
    <w:rsid w:val="00AA25CE"/>
    <w:rsid w:val="00AA2616"/>
    <w:rsid w:val="00AA277D"/>
    <w:rsid w:val="00AA2BA4"/>
    <w:rsid w:val="00AA2BE6"/>
    <w:rsid w:val="00AA2FA2"/>
    <w:rsid w:val="00AA3092"/>
    <w:rsid w:val="00AA3107"/>
    <w:rsid w:val="00AA39F4"/>
    <w:rsid w:val="00AA3DE6"/>
    <w:rsid w:val="00AA3E00"/>
    <w:rsid w:val="00AA3FB4"/>
    <w:rsid w:val="00AA4007"/>
    <w:rsid w:val="00AA4322"/>
    <w:rsid w:val="00AA455E"/>
    <w:rsid w:val="00AA4A1C"/>
    <w:rsid w:val="00AA50B3"/>
    <w:rsid w:val="00AA5153"/>
    <w:rsid w:val="00AA5193"/>
    <w:rsid w:val="00AA5349"/>
    <w:rsid w:val="00AA5580"/>
    <w:rsid w:val="00AA5791"/>
    <w:rsid w:val="00AA58AB"/>
    <w:rsid w:val="00AA5973"/>
    <w:rsid w:val="00AA5AF0"/>
    <w:rsid w:val="00AA5DDE"/>
    <w:rsid w:val="00AA5FC5"/>
    <w:rsid w:val="00AA6880"/>
    <w:rsid w:val="00AA720B"/>
    <w:rsid w:val="00AA7562"/>
    <w:rsid w:val="00AA7596"/>
    <w:rsid w:val="00AA7B32"/>
    <w:rsid w:val="00AA7F2C"/>
    <w:rsid w:val="00AA7F37"/>
    <w:rsid w:val="00AA7F6F"/>
    <w:rsid w:val="00AB00CA"/>
    <w:rsid w:val="00AB0289"/>
    <w:rsid w:val="00AB0897"/>
    <w:rsid w:val="00AB0AC5"/>
    <w:rsid w:val="00AB0AE4"/>
    <w:rsid w:val="00AB0B74"/>
    <w:rsid w:val="00AB0BF9"/>
    <w:rsid w:val="00AB0CA0"/>
    <w:rsid w:val="00AB0CAF"/>
    <w:rsid w:val="00AB12BB"/>
    <w:rsid w:val="00AB14E6"/>
    <w:rsid w:val="00AB17FD"/>
    <w:rsid w:val="00AB1B23"/>
    <w:rsid w:val="00AB1C60"/>
    <w:rsid w:val="00AB1CBE"/>
    <w:rsid w:val="00AB1FB7"/>
    <w:rsid w:val="00AB23D0"/>
    <w:rsid w:val="00AB26DE"/>
    <w:rsid w:val="00AB2742"/>
    <w:rsid w:val="00AB28FB"/>
    <w:rsid w:val="00AB29F2"/>
    <w:rsid w:val="00AB2A94"/>
    <w:rsid w:val="00AB2C5B"/>
    <w:rsid w:val="00AB2FE2"/>
    <w:rsid w:val="00AB3014"/>
    <w:rsid w:val="00AB36B5"/>
    <w:rsid w:val="00AB37E5"/>
    <w:rsid w:val="00AB38FD"/>
    <w:rsid w:val="00AB3993"/>
    <w:rsid w:val="00AB3C38"/>
    <w:rsid w:val="00AB3C72"/>
    <w:rsid w:val="00AB3C96"/>
    <w:rsid w:val="00AB3F18"/>
    <w:rsid w:val="00AB3FFA"/>
    <w:rsid w:val="00AB4210"/>
    <w:rsid w:val="00AB4427"/>
    <w:rsid w:val="00AB448D"/>
    <w:rsid w:val="00AB44D9"/>
    <w:rsid w:val="00AB4596"/>
    <w:rsid w:val="00AB4760"/>
    <w:rsid w:val="00AB4AFD"/>
    <w:rsid w:val="00AB4B97"/>
    <w:rsid w:val="00AB4CBB"/>
    <w:rsid w:val="00AB4CC6"/>
    <w:rsid w:val="00AB4E19"/>
    <w:rsid w:val="00AB5133"/>
    <w:rsid w:val="00AB53CF"/>
    <w:rsid w:val="00AB54F5"/>
    <w:rsid w:val="00AB552E"/>
    <w:rsid w:val="00AB5660"/>
    <w:rsid w:val="00AB57FE"/>
    <w:rsid w:val="00AB5A8E"/>
    <w:rsid w:val="00AB5DD1"/>
    <w:rsid w:val="00AB60A5"/>
    <w:rsid w:val="00AB6156"/>
    <w:rsid w:val="00AB6178"/>
    <w:rsid w:val="00AB61B9"/>
    <w:rsid w:val="00AB65E8"/>
    <w:rsid w:val="00AB67DC"/>
    <w:rsid w:val="00AB6900"/>
    <w:rsid w:val="00AB6CC4"/>
    <w:rsid w:val="00AB6CCF"/>
    <w:rsid w:val="00AB6E17"/>
    <w:rsid w:val="00AB70B9"/>
    <w:rsid w:val="00AB7389"/>
    <w:rsid w:val="00AB74EF"/>
    <w:rsid w:val="00AB79BC"/>
    <w:rsid w:val="00AB7C9A"/>
    <w:rsid w:val="00AC03F2"/>
    <w:rsid w:val="00AC0527"/>
    <w:rsid w:val="00AC06B5"/>
    <w:rsid w:val="00AC06D6"/>
    <w:rsid w:val="00AC0C3B"/>
    <w:rsid w:val="00AC0D7D"/>
    <w:rsid w:val="00AC0E15"/>
    <w:rsid w:val="00AC0F60"/>
    <w:rsid w:val="00AC1202"/>
    <w:rsid w:val="00AC12E1"/>
    <w:rsid w:val="00AC1616"/>
    <w:rsid w:val="00AC183D"/>
    <w:rsid w:val="00AC1902"/>
    <w:rsid w:val="00AC1ADE"/>
    <w:rsid w:val="00AC1B34"/>
    <w:rsid w:val="00AC1C29"/>
    <w:rsid w:val="00AC1C89"/>
    <w:rsid w:val="00AC1C92"/>
    <w:rsid w:val="00AC1D07"/>
    <w:rsid w:val="00AC231D"/>
    <w:rsid w:val="00AC24D0"/>
    <w:rsid w:val="00AC2652"/>
    <w:rsid w:val="00AC2EF3"/>
    <w:rsid w:val="00AC342D"/>
    <w:rsid w:val="00AC3508"/>
    <w:rsid w:val="00AC367F"/>
    <w:rsid w:val="00AC36CD"/>
    <w:rsid w:val="00AC404D"/>
    <w:rsid w:val="00AC40D0"/>
    <w:rsid w:val="00AC418A"/>
    <w:rsid w:val="00AC4248"/>
    <w:rsid w:val="00AC4536"/>
    <w:rsid w:val="00AC4695"/>
    <w:rsid w:val="00AC5A42"/>
    <w:rsid w:val="00AC5C5A"/>
    <w:rsid w:val="00AC6283"/>
    <w:rsid w:val="00AC640D"/>
    <w:rsid w:val="00AC66A1"/>
    <w:rsid w:val="00AC689D"/>
    <w:rsid w:val="00AC6D5F"/>
    <w:rsid w:val="00AC6E8D"/>
    <w:rsid w:val="00AC6FB2"/>
    <w:rsid w:val="00AC73D8"/>
    <w:rsid w:val="00AC766C"/>
    <w:rsid w:val="00AC770A"/>
    <w:rsid w:val="00AC7770"/>
    <w:rsid w:val="00AC786C"/>
    <w:rsid w:val="00AC7BCA"/>
    <w:rsid w:val="00AC7D44"/>
    <w:rsid w:val="00AC7F25"/>
    <w:rsid w:val="00AC7FA1"/>
    <w:rsid w:val="00AD0612"/>
    <w:rsid w:val="00AD0984"/>
    <w:rsid w:val="00AD0D80"/>
    <w:rsid w:val="00AD0F8A"/>
    <w:rsid w:val="00AD11A5"/>
    <w:rsid w:val="00AD1372"/>
    <w:rsid w:val="00AD13B9"/>
    <w:rsid w:val="00AD14E8"/>
    <w:rsid w:val="00AD1A35"/>
    <w:rsid w:val="00AD1B3C"/>
    <w:rsid w:val="00AD1DA4"/>
    <w:rsid w:val="00AD1DF0"/>
    <w:rsid w:val="00AD1E77"/>
    <w:rsid w:val="00AD1E94"/>
    <w:rsid w:val="00AD2669"/>
    <w:rsid w:val="00AD27C2"/>
    <w:rsid w:val="00AD28C9"/>
    <w:rsid w:val="00AD2F7B"/>
    <w:rsid w:val="00AD2FB2"/>
    <w:rsid w:val="00AD3118"/>
    <w:rsid w:val="00AD31B3"/>
    <w:rsid w:val="00AD3350"/>
    <w:rsid w:val="00AD3A2C"/>
    <w:rsid w:val="00AD3B8A"/>
    <w:rsid w:val="00AD3CE0"/>
    <w:rsid w:val="00AD3E9D"/>
    <w:rsid w:val="00AD4194"/>
    <w:rsid w:val="00AD41DA"/>
    <w:rsid w:val="00AD4465"/>
    <w:rsid w:val="00AD44D1"/>
    <w:rsid w:val="00AD44DA"/>
    <w:rsid w:val="00AD46FE"/>
    <w:rsid w:val="00AD48EC"/>
    <w:rsid w:val="00AD49F5"/>
    <w:rsid w:val="00AD4BFF"/>
    <w:rsid w:val="00AD4CF4"/>
    <w:rsid w:val="00AD50B5"/>
    <w:rsid w:val="00AD56B3"/>
    <w:rsid w:val="00AD5763"/>
    <w:rsid w:val="00AD5D42"/>
    <w:rsid w:val="00AD5DC3"/>
    <w:rsid w:val="00AD5E21"/>
    <w:rsid w:val="00AD5E99"/>
    <w:rsid w:val="00AD6060"/>
    <w:rsid w:val="00AD6085"/>
    <w:rsid w:val="00AD6101"/>
    <w:rsid w:val="00AD61AF"/>
    <w:rsid w:val="00AD61F6"/>
    <w:rsid w:val="00AD6200"/>
    <w:rsid w:val="00AD6280"/>
    <w:rsid w:val="00AD68F1"/>
    <w:rsid w:val="00AD7220"/>
    <w:rsid w:val="00AD75AA"/>
    <w:rsid w:val="00AD76C5"/>
    <w:rsid w:val="00AE022B"/>
    <w:rsid w:val="00AE025A"/>
    <w:rsid w:val="00AE0935"/>
    <w:rsid w:val="00AE0A51"/>
    <w:rsid w:val="00AE0C13"/>
    <w:rsid w:val="00AE0D01"/>
    <w:rsid w:val="00AE114C"/>
    <w:rsid w:val="00AE1260"/>
    <w:rsid w:val="00AE1265"/>
    <w:rsid w:val="00AE1363"/>
    <w:rsid w:val="00AE13DE"/>
    <w:rsid w:val="00AE1566"/>
    <w:rsid w:val="00AE1A98"/>
    <w:rsid w:val="00AE1F9E"/>
    <w:rsid w:val="00AE2105"/>
    <w:rsid w:val="00AE23CD"/>
    <w:rsid w:val="00AE26F1"/>
    <w:rsid w:val="00AE27AE"/>
    <w:rsid w:val="00AE292F"/>
    <w:rsid w:val="00AE2A48"/>
    <w:rsid w:val="00AE322D"/>
    <w:rsid w:val="00AE34E0"/>
    <w:rsid w:val="00AE3594"/>
    <w:rsid w:val="00AE3812"/>
    <w:rsid w:val="00AE393E"/>
    <w:rsid w:val="00AE3F47"/>
    <w:rsid w:val="00AE4589"/>
    <w:rsid w:val="00AE465A"/>
    <w:rsid w:val="00AE466E"/>
    <w:rsid w:val="00AE4852"/>
    <w:rsid w:val="00AE4856"/>
    <w:rsid w:val="00AE4A93"/>
    <w:rsid w:val="00AE4B3B"/>
    <w:rsid w:val="00AE50AD"/>
    <w:rsid w:val="00AE5159"/>
    <w:rsid w:val="00AE54B9"/>
    <w:rsid w:val="00AE5CA5"/>
    <w:rsid w:val="00AE5D14"/>
    <w:rsid w:val="00AE5D50"/>
    <w:rsid w:val="00AE62F0"/>
    <w:rsid w:val="00AE63A0"/>
    <w:rsid w:val="00AE6AE5"/>
    <w:rsid w:val="00AE6D2C"/>
    <w:rsid w:val="00AE6DD4"/>
    <w:rsid w:val="00AE730C"/>
    <w:rsid w:val="00AE73B4"/>
    <w:rsid w:val="00AE74BC"/>
    <w:rsid w:val="00AE77AF"/>
    <w:rsid w:val="00AE7FAC"/>
    <w:rsid w:val="00AE7FBA"/>
    <w:rsid w:val="00AF00DD"/>
    <w:rsid w:val="00AF055D"/>
    <w:rsid w:val="00AF0797"/>
    <w:rsid w:val="00AF0917"/>
    <w:rsid w:val="00AF0B3E"/>
    <w:rsid w:val="00AF0D9C"/>
    <w:rsid w:val="00AF0EB1"/>
    <w:rsid w:val="00AF0F90"/>
    <w:rsid w:val="00AF0FD8"/>
    <w:rsid w:val="00AF1079"/>
    <w:rsid w:val="00AF1513"/>
    <w:rsid w:val="00AF1636"/>
    <w:rsid w:val="00AF17F3"/>
    <w:rsid w:val="00AF1D35"/>
    <w:rsid w:val="00AF1F92"/>
    <w:rsid w:val="00AF204D"/>
    <w:rsid w:val="00AF21FC"/>
    <w:rsid w:val="00AF23F3"/>
    <w:rsid w:val="00AF2960"/>
    <w:rsid w:val="00AF2A3B"/>
    <w:rsid w:val="00AF2B64"/>
    <w:rsid w:val="00AF2CC4"/>
    <w:rsid w:val="00AF2D40"/>
    <w:rsid w:val="00AF3005"/>
    <w:rsid w:val="00AF3040"/>
    <w:rsid w:val="00AF3290"/>
    <w:rsid w:val="00AF357A"/>
    <w:rsid w:val="00AF364D"/>
    <w:rsid w:val="00AF39DD"/>
    <w:rsid w:val="00AF3A82"/>
    <w:rsid w:val="00AF3C06"/>
    <w:rsid w:val="00AF3EE6"/>
    <w:rsid w:val="00AF4577"/>
    <w:rsid w:val="00AF457E"/>
    <w:rsid w:val="00AF4D60"/>
    <w:rsid w:val="00AF4ECB"/>
    <w:rsid w:val="00AF54F8"/>
    <w:rsid w:val="00AF560C"/>
    <w:rsid w:val="00AF5842"/>
    <w:rsid w:val="00AF5ACF"/>
    <w:rsid w:val="00AF5CFB"/>
    <w:rsid w:val="00AF6092"/>
    <w:rsid w:val="00AF6325"/>
    <w:rsid w:val="00AF6346"/>
    <w:rsid w:val="00AF6A86"/>
    <w:rsid w:val="00AF6C93"/>
    <w:rsid w:val="00AF6FEB"/>
    <w:rsid w:val="00AF71F9"/>
    <w:rsid w:val="00AF728A"/>
    <w:rsid w:val="00AF735C"/>
    <w:rsid w:val="00AF757E"/>
    <w:rsid w:val="00AF7B28"/>
    <w:rsid w:val="00AF7CB2"/>
    <w:rsid w:val="00B000C5"/>
    <w:rsid w:val="00B00458"/>
    <w:rsid w:val="00B00559"/>
    <w:rsid w:val="00B009A5"/>
    <w:rsid w:val="00B00B75"/>
    <w:rsid w:val="00B00D35"/>
    <w:rsid w:val="00B00E81"/>
    <w:rsid w:val="00B012A1"/>
    <w:rsid w:val="00B015C3"/>
    <w:rsid w:val="00B015D5"/>
    <w:rsid w:val="00B0233E"/>
    <w:rsid w:val="00B026D2"/>
    <w:rsid w:val="00B027A2"/>
    <w:rsid w:val="00B02B4D"/>
    <w:rsid w:val="00B02BD1"/>
    <w:rsid w:val="00B02DA4"/>
    <w:rsid w:val="00B02DD8"/>
    <w:rsid w:val="00B02ED4"/>
    <w:rsid w:val="00B0307E"/>
    <w:rsid w:val="00B03272"/>
    <w:rsid w:val="00B03560"/>
    <w:rsid w:val="00B035D5"/>
    <w:rsid w:val="00B03620"/>
    <w:rsid w:val="00B03D29"/>
    <w:rsid w:val="00B03ECD"/>
    <w:rsid w:val="00B04051"/>
    <w:rsid w:val="00B04482"/>
    <w:rsid w:val="00B045E8"/>
    <w:rsid w:val="00B045F7"/>
    <w:rsid w:val="00B04640"/>
    <w:rsid w:val="00B0476F"/>
    <w:rsid w:val="00B04C20"/>
    <w:rsid w:val="00B04F28"/>
    <w:rsid w:val="00B05033"/>
    <w:rsid w:val="00B051C7"/>
    <w:rsid w:val="00B05413"/>
    <w:rsid w:val="00B056F7"/>
    <w:rsid w:val="00B05AA4"/>
    <w:rsid w:val="00B05C13"/>
    <w:rsid w:val="00B05D08"/>
    <w:rsid w:val="00B05FED"/>
    <w:rsid w:val="00B061FF"/>
    <w:rsid w:val="00B06292"/>
    <w:rsid w:val="00B062C9"/>
    <w:rsid w:val="00B067E7"/>
    <w:rsid w:val="00B069A8"/>
    <w:rsid w:val="00B06CE8"/>
    <w:rsid w:val="00B06F56"/>
    <w:rsid w:val="00B070F3"/>
    <w:rsid w:val="00B073F9"/>
    <w:rsid w:val="00B07A47"/>
    <w:rsid w:val="00B07AFD"/>
    <w:rsid w:val="00B07BDD"/>
    <w:rsid w:val="00B10198"/>
    <w:rsid w:val="00B1050D"/>
    <w:rsid w:val="00B1063D"/>
    <w:rsid w:val="00B1088F"/>
    <w:rsid w:val="00B109CC"/>
    <w:rsid w:val="00B10AC1"/>
    <w:rsid w:val="00B10E2A"/>
    <w:rsid w:val="00B10E5C"/>
    <w:rsid w:val="00B10E6F"/>
    <w:rsid w:val="00B10EAB"/>
    <w:rsid w:val="00B10F27"/>
    <w:rsid w:val="00B1110B"/>
    <w:rsid w:val="00B115E9"/>
    <w:rsid w:val="00B11675"/>
    <w:rsid w:val="00B11B7B"/>
    <w:rsid w:val="00B11C13"/>
    <w:rsid w:val="00B11D28"/>
    <w:rsid w:val="00B1217E"/>
    <w:rsid w:val="00B1242C"/>
    <w:rsid w:val="00B1258C"/>
    <w:rsid w:val="00B12837"/>
    <w:rsid w:val="00B12B85"/>
    <w:rsid w:val="00B12E7E"/>
    <w:rsid w:val="00B131BA"/>
    <w:rsid w:val="00B13593"/>
    <w:rsid w:val="00B138DE"/>
    <w:rsid w:val="00B13F4F"/>
    <w:rsid w:val="00B142AC"/>
    <w:rsid w:val="00B144B0"/>
    <w:rsid w:val="00B144B3"/>
    <w:rsid w:val="00B146D9"/>
    <w:rsid w:val="00B14D92"/>
    <w:rsid w:val="00B14E6D"/>
    <w:rsid w:val="00B15065"/>
    <w:rsid w:val="00B15225"/>
    <w:rsid w:val="00B1552F"/>
    <w:rsid w:val="00B155CA"/>
    <w:rsid w:val="00B15668"/>
    <w:rsid w:val="00B15743"/>
    <w:rsid w:val="00B15DD8"/>
    <w:rsid w:val="00B15E09"/>
    <w:rsid w:val="00B15F8E"/>
    <w:rsid w:val="00B16004"/>
    <w:rsid w:val="00B16223"/>
    <w:rsid w:val="00B16A59"/>
    <w:rsid w:val="00B16B32"/>
    <w:rsid w:val="00B16BE4"/>
    <w:rsid w:val="00B16E23"/>
    <w:rsid w:val="00B171CA"/>
    <w:rsid w:val="00B17498"/>
    <w:rsid w:val="00B17655"/>
    <w:rsid w:val="00B176D7"/>
    <w:rsid w:val="00B17726"/>
    <w:rsid w:val="00B179E1"/>
    <w:rsid w:val="00B17B90"/>
    <w:rsid w:val="00B17C03"/>
    <w:rsid w:val="00B17C0E"/>
    <w:rsid w:val="00B17D08"/>
    <w:rsid w:val="00B17D82"/>
    <w:rsid w:val="00B200DC"/>
    <w:rsid w:val="00B201C6"/>
    <w:rsid w:val="00B2071E"/>
    <w:rsid w:val="00B20E4D"/>
    <w:rsid w:val="00B20F40"/>
    <w:rsid w:val="00B20FE4"/>
    <w:rsid w:val="00B2121B"/>
    <w:rsid w:val="00B21381"/>
    <w:rsid w:val="00B21422"/>
    <w:rsid w:val="00B215EB"/>
    <w:rsid w:val="00B2178A"/>
    <w:rsid w:val="00B21C18"/>
    <w:rsid w:val="00B222BD"/>
    <w:rsid w:val="00B22347"/>
    <w:rsid w:val="00B2244A"/>
    <w:rsid w:val="00B225EC"/>
    <w:rsid w:val="00B22648"/>
    <w:rsid w:val="00B2271D"/>
    <w:rsid w:val="00B22968"/>
    <w:rsid w:val="00B22A4F"/>
    <w:rsid w:val="00B22B87"/>
    <w:rsid w:val="00B22EA7"/>
    <w:rsid w:val="00B23131"/>
    <w:rsid w:val="00B2317A"/>
    <w:rsid w:val="00B231D0"/>
    <w:rsid w:val="00B233C9"/>
    <w:rsid w:val="00B23577"/>
    <w:rsid w:val="00B23ACC"/>
    <w:rsid w:val="00B23B53"/>
    <w:rsid w:val="00B23BC2"/>
    <w:rsid w:val="00B23CC3"/>
    <w:rsid w:val="00B23D3D"/>
    <w:rsid w:val="00B23E33"/>
    <w:rsid w:val="00B243EE"/>
    <w:rsid w:val="00B24771"/>
    <w:rsid w:val="00B247D8"/>
    <w:rsid w:val="00B24B9B"/>
    <w:rsid w:val="00B24EAF"/>
    <w:rsid w:val="00B24ECA"/>
    <w:rsid w:val="00B25130"/>
    <w:rsid w:val="00B25358"/>
    <w:rsid w:val="00B25411"/>
    <w:rsid w:val="00B255EE"/>
    <w:rsid w:val="00B2567C"/>
    <w:rsid w:val="00B256AC"/>
    <w:rsid w:val="00B25971"/>
    <w:rsid w:val="00B25E53"/>
    <w:rsid w:val="00B25F23"/>
    <w:rsid w:val="00B2676B"/>
    <w:rsid w:val="00B2677F"/>
    <w:rsid w:val="00B268D3"/>
    <w:rsid w:val="00B269DD"/>
    <w:rsid w:val="00B26A9D"/>
    <w:rsid w:val="00B26FE3"/>
    <w:rsid w:val="00B27793"/>
    <w:rsid w:val="00B27880"/>
    <w:rsid w:val="00B27CE1"/>
    <w:rsid w:val="00B27DB0"/>
    <w:rsid w:val="00B306AB"/>
    <w:rsid w:val="00B3084F"/>
    <w:rsid w:val="00B308FD"/>
    <w:rsid w:val="00B311E4"/>
    <w:rsid w:val="00B31385"/>
    <w:rsid w:val="00B3164F"/>
    <w:rsid w:val="00B31653"/>
    <w:rsid w:val="00B318FC"/>
    <w:rsid w:val="00B31925"/>
    <w:rsid w:val="00B31BF2"/>
    <w:rsid w:val="00B3231F"/>
    <w:rsid w:val="00B32458"/>
    <w:rsid w:val="00B32467"/>
    <w:rsid w:val="00B32CCC"/>
    <w:rsid w:val="00B32DD0"/>
    <w:rsid w:val="00B32E0F"/>
    <w:rsid w:val="00B333E2"/>
    <w:rsid w:val="00B334E6"/>
    <w:rsid w:val="00B33761"/>
    <w:rsid w:val="00B337B2"/>
    <w:rsid w:val="00B33817"/>
    <w:rsid w:val="00B33A8D"/>
    <w:rsid w:val="00B33ECD"/>
    <w:rsid w:val="00B3430C"/>
    <w:rsid w:val="00B34846"/>
    <w:rsid w:val="00B34A50"/>
    <w:rsid w:val="00B34D06"/>
    <w:rsid w:val="00B34E47"/>
    <w:rsid w:val="00B35BA3"/>
    <w:rsid w:val="00B35C3F"/>
    <w:rsid w:val="00B35D52"/>
    <w:rsid w:val="00B35E24"/>
    <w:rsid w:val="00B35F89"/>
    <w:rsid w:val="00B3601A"/>
    <w:rsid w:val="00B360B7"/>
    <w:rsid w:val="00B3619C"/>
    <w:rsid w:val="00B3632A"/>
    <w:rsid w:val="00B36699"/>
    <w:rsid w:val="00B3677C"/>
    <w:rsid w:val="00B3691F"/>
    <w:rsid w:val="00B36AE2"/>
    <w:rsid w:val="00B36B90"/>
    <w:rsid w:val="00B36FD2"/>
    <w:rsid w:val="00B37110"/>
    <w:rsid w:val="00B3720E"/>
    <w:rsid w:val="00B372E9"/>
    <w:rsid w:val="00B37996"/>
    <w:rsid w:val="00B379BC"/>
    <w:rsid w:val="00B379D7"/>
    <w:rsid w:val="00B37A60"/>
    <w:rsid w:val="00B37B4F"/>
    <w:rsid w:val="00B37B6E"/>
    <w:rsid w:val="00B37FED"/>
    <w:rsid w:val="00B4047E"/>
    <w:rsid w:val="00B405CF"/>
    <w:rsid w:val="00B40A46"/>
    <w:rsid w:val="00B40BD3"/>
    <w:rsid w:val="00B40EBD"/>
    <w:rsid w:val="00B40EE0"/>
    <w:rsid w:val="00B4104A"/>
    <w:rsid w:val="00B41264"/>
    <w:rsid w:val="00B41838"/>
    <w:rsid w:val="00B419D8"/>
    <w:rsid w:val="00B41BAD"/>
    <w:rsid w:val="00B41BE4"/>
    <w:rsid w:val="00B41E71"/>
    <w:rsid w:val="00B423FA"/>
    <w:rsid w:val="00B42438"/>
    <w:rsid w:val="00B4284B"/>
    <w:rsid w:val="00B428B2"/>
    <w:rsid w:val="00B42947"/>
    <w:rsid w:val="00B42A1C"/>
    <w:rsid w:val="00B42B4C"/>
    <w:rsid w:val="00B42C25"/>
    <w:rsid w:val="00B42D8C"/>
    <w:rsid w:val="00B43348"/>
    <w:rsid w:val="00B4342B"/>
    <w:rsid w:val="00B43717"/>
    <w:rsid w:val="00B43794"/>
    <w:rsid w:val="00B43869"/>
    <w:rsid w:val="00B43895"/>
    <w:rsid w:val="00B438B1"/>
    <w:rsid w:val="00B439A7"/>
    <w:rsid w:val="00B43B6D"/>
    <w:rsid w:val="00B43D8B"/>
    <w:rsid w:val="00B43FE6"/>
    <w:rsid w:val="00B43FFE"/>
    <w:rsid w:val="00B440BC"/>
    <w:rsid w:val="00B440D4"/>
    <w:rsid w:val="00B441F3"/>
    <w:rsid w:val="00B442EB"/>
    <w:rsid w:val="00B44405"/>
    <w:rsid w:val="00B4492A"/>
    <w:rsid w:val="00B44C2E"/>
    <w:rsid w:val="00B44CBF"/>
    <w:rsid w:val="00B44D41"/>
    <w:rsid w:val="00B44EB7"/>
    <w:rsid w:val="00B4503F"/>
    <w:rsid w:val="00B4507A"/>
    <w:rsid w:val="00B45162"/>
    <w:rsid w:val="00B452C0"/>
    <w:rsid w:val="00B4538F"/>
    <w:rsid w:val="00B455A5"/>
    <w:rsid w:val="00B455FA"/>
    <w:rsid w:val="00B45921"/>
    <w:rsid w:val="00B45989"/>
    <w:rsid w:val="00B459B4"/>
    <w:rsid w:val="00B45A8D"/>
    <w:rsid w:val="00B45EC9"/>
    <w:rsid w:val="00B45EDD"/>
    <w:rsid w:val="00B45F84"/>
    <w:rsid w:val="00B4615C"/>
    <w:rsid w:val="00B463AF"/>
    <w:rsid w:val="00B46FD0"/>
    <w:rsid w:val="00B472FF"/>
    <w:rsid w:val="00B47448"/>
    <w:rsid w:val="00B475B2"/>
    <w:rsid w:val="00B477E4"/>
    <w:rsid w:val="00B47841"/>
    <w:rsid w:val="00B47D92"/>
    <w:rsid w:val="00B47E26"/>
    <w:rsid w:val="00B47EF4"/>
    <w:rsid w:val="00B47F7E"/>
    <w:rsid w:val="00B50C0B"/>
    <w:rsid w:val="00B50F8D"/>
    <w:rsid w:val="00B50FB7"/>
    <w:rsid w:val="00B5111F"/>
    <w:rsid w:val="00B513CB"/>
    <w:rsid w:val="00B51B25"/>
    <w:rsid w:val="00B51C9A"/>
    <w:rsid w:val="00B522A8"/>
    <w:rsid w:val="00B526DE"/>
    <w:rsid w:val="00B52833"/>
    <w:rsid w:val="00B52977"/>
    <w:rsid w:val="00B52DBF"/>
    <w:rsid w:val="00B531E5"/>
    <w:rsid w:val="00B5368C"/>
    <w:rsid w:val="00B53A0D"/>
    <w:rsid w:val="00B53B72"/>
    <w:rsid w:val="00B53F77"/>
    <w:rsid w:val="00B5412C"/>
    <w:rsid w:val="00B54179"/>
    <w:rsid w:val="00B545D5"/>
    <w:rsid w:val="00B54AD5"/>
    <w:rsid w:val="00B54B56"/>
    <w:rsid w:val="00B54BBB"/>
    <w:rsid w:val="00B54DE6"/>
    <w:rsid w:val="00B54E3E"/>
    <w:rsid w:val="00B55237"/>
    <w:rsid w:val="00B553A5"/>
    <w:rsid w:val="00B55472"/>
    <w:rsid w:val="00B5577D"/>
    <w:rsid w:val="00B55820"/>
    <w:rsid w:val="00B55A16"/>
    <w:rsid w:val="00B55BDE"/>
    <w:rsid w:val="00B55C07"/>
    <w:rsid w:val="00B55E33"/>
    <w:rsid w:val="00B56178"/>
    <w:rsid w:val="00B564A4"/>
    <w:rsid w:val="00B56DD1"/>
    <w:rsid w:val="00B56ED7"/>
    <w:rsid w:val="00B56F35"/>
    <w:rsid w:val="00B57211"/>
    <w:rsid w:val="00B5774F"/>
    <w:rsid w:val="00B57845"/>
    <w:rsid w:val="00B57EF3"/>
    <w:rsid w:val="00B57F58"/>
    <w:rsid w:val="00B600D7"/>
    <w:rsid w:val="00B601CC"/>
    <w:rsid w:val="00B60361"/>
    <w:rsid w:val="00B603F0"/>
    <w:rsid w:val="00B604F2"/>
    <w:rsid w:val="00B60766"/>
    <w:rsid w:val="00B60AFD"/>
    <w:rsid w:val="00B60E55"/>
    <w:rsid w:val="00B61027"/>
    <w:rsid w:val="00B61124"/>
    <w:rsid w:val="00B61146"/>
    <w:rsid w:val="00B61391"/>
    <w:rsid w:val="00B6140A"/>
    <w:rsid w:val="00B61A0E"/>
    <w:rsid w:val="00B61A3F"/>
    <w:rsid w:val="00B61AEA"/>
    <w:rsid w:val="00B61F49"/>
    <w:rsid w:val="00B62110"/>
    <w:rsid w:val="00B62160"/>
    <w:rsid w:val="00B631FD"/>
    <w:rsid w:val="00B63364"/>
    <w:rsid w:val="00B63458"/>
    <w:rsid w:val="00B63640"/>
    <w:rsid w:val="00B6372D"/>
    <w:rsid w:val="00B637A8"/>
    <w:rsid w:val="00B639EF"/>
    <w:rsid w:val="00B63CAC"/>
    <w:rsid w:val="00B63DC6"/>
    <w:rsid w:val="00B63DE0"/>
    <w:rsid w:val="00B63E21"/>
    <w:rsid w:val="00B63EDB"/>
    <w:rsid w:val="00B63F54"/>
    <w:rsid w:val="00B6417C"/>
    <w:rsid w:val="00B641B2"/>
    <w:rsid w:val="00B642AA"/>
    <w:rsid w:val="00B64704"/>
    <w:rsid w:val="00B64A06"/>
    <w:rsid w:val="00B64CD3"/>
    <w:rsid w:val="00B64D7E"/>
    <w:rsid w:val="00B64E08"/>
    <w:rsid w:val="00B64F0E"/>
    <w:rsid w:val="00B64F1F"/>
    <w:rsid w:val="00B650B2"/>
    <w:rsid w:val="00B65207"/>
    <w:rsid w:val="00B658AF"/>
    <w:rsid w:val="00B65952"/>
    <w:rsid w:val="00B65999"/>
    <w:rsid w:val="00B65A89"/>
    <w:rsid w:val="00B65E37"/>
    <w:rsid w:val="00B66284"/>
    <w:rsid w:val="00B66516"/>
    <w:rsid w:val="00B66708"/>
    <w:rsid w:val="00B66BD1"/>
    <w:rsid w:val="00B66C64"/>
    <w:rsid w:val="00B66E65"/>
    <w:rsid w:val="00B67129"/>
    <w:rsid w:val="00B671EA"/>
    <w:rsid w:val="00B6720D"/>
    <w:rsid w:val="00B67261"/>
    <w:rsid w:val="00B6726B"/>
    <w:rsid w:val="00B672C3"/>
    <w:rsid w:val="00B67520"/>
    <w:rsid w:val="00B67665"/>
    <w:rsid w:val="00B678EC"/>
    <w:rsid w:val="00B679FB"/>
    <w:rsid w:val="00B67C10"/>
    <w:rsid w:val="00B67F97"/>
    <w:rsid w:val="00B703C0"/>
    <w:rsid w:val="00B705D4"/>
    <w:rsid w:val="00B70671"/>
    <w:rsid w:val="00B70902"/>
    <w:rsid w:val="00B7099F"/>
    <w:rsid w:val="00B70BDF"/>
    <w:rsid w:val="00B7135A"/>
    <w:rsid w:val="00B71466"/>
    <w:rsid w:val="00B71542"/>
    <w:rsid w:val="00B71607"/>
    <w:rsid w:val="00B7208E"/>
    <w:rsid w:val="00B72263"/>
    <w:rsid w:val="00B7240D"/>
    <w:rsid w:val="00B726FE"/>
    <w:rsid w:val="00B72E34"/>
    <w:rsid w:val="00B72F42"/>
    <w:rsid w:val="00B73015"/>
    <w:rsid w:val="00B731CE"/>
    <w:rsid w:val="00B7323E"/>
    <w:rsid w:val="00B73428"/>
    <w:rsid w:val="00B736D4"/>
    <w:rsid w:val="00B739B0"/>
    <w:rsid w:val="00B739DD"/>
    <w:rsid w:val="00B73B18"/>
    <w:rsid w:val="00B73B24"/>
    <w:rsid w:val="00B73CD3"/>
    <w:rsid w:val="00B73DC2"/>
    <w:rsid w:val="00B740E7"/>
    <w:rsid w:val="00B7419B"/>
    <w:rsid w:val="00B74327"/>
    <w:rsid w:val="00B743BA"/>
    <w:rsid w:val="00B745FB"/>
    <w:rsid w:val="00B74717"/>
    <w:rsid w:val="00B74A40"/>
    <w:rsid w:val="00B74C94"/>
    <w:rsid w:val="00B75044"/>
    <w:rsid w:val="00B752C7"/>
    <w:rsid w:val="00B75496"/>
    <w:rsid w:val="00B75794"/>
    <w:rsid w:val="00B758DD"/>
    <w:rsid w:val="00B75F1C"/>
    <w:rsid w:val="00B75FB4"/>
    <w:rsid w:val="00B76083"/>
    <w:rsid w:val="00B760B4"/>
    <w:rsid w:val="00B76157"/>
    <w:rsid w:val="00B762EF"/>
    <w:rsid w:val="00B767D6"/>
    <w:rsid w:val="00B768E7"/>
    <w:rsid w:val="00B76A42"/>
    <w:rsid w:val="00B76A9E"/>
    <w:rsid w:val="00B76C5C"/>
    <w:rsid w:val="00B76ED5"/>
    <w:rsid w:val="00B7717D"/>
    <w:rsid w:val="00B772C4"/>
    <w:rsid w:val="00B772C9"/>
    <w:rsid w:val="00B77568"/>
    <w:rsid w:val="00B77673"/>
    <w:rsid w:val="00B77B11"/>
    <w:rsid w:val="00B80285"/>
    <w:rsid w:val="00B8041A"/>
    <w:rsid w:val="00B807B9"/>
    <w:rsid w:val="00B809B3"/>
    <w:rsid w:val="00B80ADE"/>
    <w:rsid w:val="00B80BC4"/>
    <w:rsid w:val="00B80C43"/>
    <w:rsid w:val="00B8125F"/>
    <w:rsid w:val="00B81356"/>
    <w:rsid w:val="00B81504"/>
    <w:rsid w:val="00B8161C"/>
    <w:rsid w:val="00B81817"/>
    <w:rsid w:val="00B81874"/>
    <w:rsid w:val="00B81A24"/>
    <w:rsid w:val="00B81BEC"/>
    <w:rsid w:val="00B81F89"/>
    <w:rsid w:val="00B8208A"/>
    <w:rsid w:val="00B821D7"/>
    <w:rsid w:val="00B8302B"/>
    <w:rsid w:val="00B8309D"/>
    <w:rsid w:val="00B83251"/>
    <w:rsid w:val="00B833B9"/>
    <w:rsid w:val="00B83510"/>
    <w:rsid w:val="00B835B3"/>
    <w:rsid w:val="00B83694"/>
    <w:rsid w:val="00B837EF"/>
    <w:rsid w:val="00B838DC"/>
    <w:rsid w:val="00B83A96"/>
    <w:rsid w:val="00B83C0B"/>
    <w:rsid w:val="00B83E90"/>
    <w:rsid w:val="00B8403C"/>
    <w:rsid w:val="00B84279"/>
    <w:rsid w:val="00B8445C"/>
    <w:rsid w:val="00B84626"/>
    <w:rsid w:val="00B846A3"/>
    <w:rsid w:val="00B848B7"/>
    <w:rsid w:val="00B849C4"/>
    <w:rsid w:val="00B84B1D"/>
    <w:rsid w:val="00B84C04"/>
    <w:rsid w:val="00B84D7C"/>
    <w:rsid w:val="00B84E5B"/>
    <w:rsid w:val="00B85313"/>
    <w:rsid w:val="00B853C1"/>
    <w:rsid w:val="00B857BB"/>
    <w:rsid w:val="00B85F33"/>
    <w:rsid w:val="00B862DD"/>
    <w:rsid w:val="00B86481"/>
    <w:rsid w:val="00B865F2"/>
    <w:rsid w:val="00B8678A"/>
    <w:rsid w:val="00B868AB"/>
    <w:rsid w:val="00B86A68"/>
    <w:rsid w:val="00B86CC2"/>
    <w:rsid w:val="00B871F8"/>
    <w:rsid w:val="00B87413"/>
    <w:rsid w:val="00B87579"/>
    <w:rsid w:val="00B876E1"/>
    <w:rsid w:val="00B87830"/>
    <w:rsid w:val="00B87934"/>
    <w:rsid w:val="00B87ABF"/>
    <w:rsid w:val="00B87BB4"/>
    <w:rsid w:val="00B87C61"/>
    <w:rsid w:val="00B87E2A"/>
    <w:rsid w:val="00B87F77"/>
    <w:rsid w:val="00B90378"/>
    <w:rsid w:val="00B903C3"/>
    <w:rsid w:val="00B90884"/>
    <w:rsid w:val="00B90B72"/>
    <w:rsid w:val="00B90DF7"/>
    <w:rsid w:val="00B91258"/>
    <w:rsid w:val="00B91265"/>
    <w:rsid w:val="00B91FF7"/>
    <w:rsid w:val="00B9200A"/>
    <w:rsid w:val="00B922F4"/>
    <w:rsid w:val="00B92402"/>
    <w:rsid w:val="00B92435"/>
    <w:rsid w:val="00B924BB"/>
    <w:rsid w:val="00B927BF"/>
    <w:rsid w:val="00B9302E"/>
    <w:rsid w:val="00B9306F"/>
    <w:rsid w:val="00B93227"/>
    <w:rsid w:val="00B93B10"/>
    <w:rsid w:val="00B9419A"/>
    <w:rsid w:val="00B942A9"/>
    <w:rsid w:val="00B94608"/>
    <w:rsid w:val="00B946D6"/>
    <w:rsid w:val="00B94A9C"/>
    <w:rsid w:val="00B94DBD"/>
    <w:rsid w:val="00B94E8F"/>
    <w:rsid w:val="00B94FDF"/>
    <w:rsid w:val="00B9547D"/>
    <w:rsid w:val="00B959C6"/>
    <w:rsid w:val="00B95A6B"/>
    <w:rsid w:val="00B95DBA"/>
    <w:rsid w:val="00B95F0F"/>
    <w:rsid w:val="00B95FC2"/>
    <w:rsid w:val="00B96796"/>
    <w:rsid w:val="00B968AF"/>
    <w:rsid w:val="00B968EA"/>
    <w:rsid w:val="00B96966"/>
    <w:rsid w:val="00B96984"/>
    <w:rsid w:val="00B96A96"/>
    <w:rsid w:val="00B96EB6"/>
    <w:rsid w:val="00B96EFF"/>
    <w:rsid w:val="00B973ED"/>
    <w:rsid w:val="00BA0015"/>
    <w:rsid w:val="00BA00EA"/>
    <w:rsid w:val="00BA01FC"/>
    <w:rsid w:val="00BA020B"/>
    <w:rsid w:val="00BA076D"/>
    <w:rsid w:val="00BA099F"/>
    <w:rsid w:val="00BA0C18"/>
    <w:rsid w:val="00BA0C59"/>
    <w:rsid w:val="00BA128E"/>
    <w:rsid w:val="00BA1618"/>
    <w:rsid w:val="00BA166F"/>
    <w:rsid w:val="00BA171B"/>
    <w:rsid w:val="00BA17B6"/>
    <w:rsid w:val="00BA1C0E"/>
    <w:rsid w:val="00BA2082"/>
    <w:rsid w:val="00BA230C"/>
    <w:rsid w:val="00BA23B4"/>
    <w:rsid w:val="00BA27E8"/>
    <w:rsid w:val="00BA2B08"/>
    <w:rsid w:val="00BA30B8"/>
    <w:rsid w:val="00BA31F6"/>
    <w:rsid w:val="00BA3279"/>
    <w:rsid w:val="00BA341A"/>
    <w:rsid w:val="00BA34FC"/>
    <w:rsid w:val="00BA3563"/>
    <w:rsid w:val="00BA3641"/>
    <w:rsid w:val="00BA3847"/>
    <w:rsid w:val="00BA3AB5"/>
    <w:rsid w:val="00BA3BF4"/>
    <w:rsid w:val="00BA3C73"/>
    <w:rsid w:val="00BA406A"/>
    <w:rsid w:val="00BA45DB"/>
    <w:rsid w:val="00BA4BF6"/>
    <w:rsid w:val="00BA4C99"/>
    <w:rsid w:val="00BA4E23"/>
    <w:rsid w:val="00BA4E85"/>
    <w:rsid w:val="00BA4F9E"/>
    <w:rsid w:val="00BA5338"/>
    <w:rsid w:val="00BA568A"/>
    <w:rsid w:val="00BA57E1"/>
    <w:rsid w:val="00BA58BD"/>
    <w:rsid w:val="00BA58F5"/>
    <w:rsid w:val="00BA5E11"/>
    <w:rsid w:val="00BA610E"/>
    <w:rsid w:val="00BA66A1"/>
    <w:rsid w:val="00BA6872"/>
    <w:rsid w:val="00BA6C22"/>
    <w:rsid w:val="00BA6D5F"/>
    <w:rsid w:val="00BA6D65"/>
    <w:rsid w:val="00BA7032"/>
    <w:rsid w:val="00BA714A"/>
    <w:rsid w:val="00BA73AB"/>
    <w:rsid w:val="00BA7671"/>
    <w:rsid w:val="00BA7751"/>
    <w:rsid w:val="00BA7790"/>
    <w:rsid w:val="00BA7D2E"/>
    <w:rsid w:val="00BA7F9C"/>
    <w:rsid w:val="00BB02F8"/>
    <w:rsid w:val="00BB03CA"/>
    <w:rsid w:val="00BB09D7"/>
    <w:rsid w:val="00BB0A52"/>
    <w:rsid w:val="00BB0EC9"/>
    <w:rsid w:val="00BB1199"/>
    <w:rsid w:val="00BB11AB"/>
    <w:rsid w:val="00BB165A"/>
    <w:rsid w:val="00BB16C1"/>
    <w:rsid w:val="00BB1E36"/>
    <w:rsid w:val="00BB1F11"/>
    <w:rsid w:val="00BB222D"/>
    <w:rsid w:val="00BB261E"/>
    <w:rsid w:val="00BB267E"/>
    <w:rsid w:val="00BB2711"/>
    <w:rsid w:val="00BB2802"/>
    <w:rsid w:val="00BB2B88"/>
    <w:rsid w:val="00BB2B9A"/>
    <w:rsid w:val="00BB2D1C"/>
    <w:rsid w:val="00BB2D87"/>
    <w:rsid w:val="00BB2F40"/>
    <w:rsid w:val="00BB33A4"/>
    <w:rsid w:val="00BB3440"/>
    <w:rsid w:val="00BB375E"/>
    <w:rsid w:val="00BB3B84"/>
    <w:rsid w:val="00BB3C68"/>
    <w:rsid w:val="00BB3D5A"/>
    <w:rsid w:val="00BB4161"/>
    <w:rsid w:val="00BB41D0"/>
    <w:rsid w:val="00BB4220"/>
    <w:rsid w:val="00BB438B"/>
    <w:rsid w:val="00BB4392"/>
    <w:rsid w:val="00BB4435"/>
    <w:rsid w:val="00BB486E"/>
    <w:rsid w:val="00BB4B00"/>
    <w:rsid w:val="00BB4B95"/>
    <w:rsid w:val="00BB4DE6"/>
    <w:rsid w:val="00BB52A1"/>
    <w:rsid w:val="00BB549D"/>
    <w:rsid w:val="00BB54BA"/>
    <w:rsid w:val="00BB57B3"/>
    <w:rsid w:val="00BB57F8"/>
    <w:rsid w:val="00BB5B3B"/>
    <w:rsid w:val="00BB5B95"/>
    <w:rsid w:val="00BB5BBB"/>
    <w:rsid w:val="00BB5D9A"/>
    <w:rsid w:val="00BB5DD0"/>
    <w:rsid w:val="00BB631B"/>
    <w:rsid w:val="00BB6483"/>
    <w:rsid w:val="00BB6599"/>
    <w:rsid w:val="00BB6B67"/>
    <w:rsid w:val="00BB6D82"/>
    <w:rsid w:val="00BB6E7B"/>
    <w:rsid w:val="00BB7012"/>
    <w:rsid w:val="00BB7A2D"/>
    <w:rsid w:val="00BB7C76"/>
    <w:rsid w:val="00BC0011"/>
    <w:rsid w:val="00BC015F"/>
    <w:rsid w:val="00BC0236"/>
    <w:rsid w:val="00BC0883"/>
    <w:rsid w:val="00BC0BD6"/>
    <w:rsid w:val="00BC0C06"/>
    <w:rsid w:val="00BC189E"/>
    <w:rsid w:val="00BC1A47"/>
    <w:rsid w:val="00BC1BD7"/>
    <w:rsid w:val="00BC1DA8"/>
    <w:rsid w:val="00BC2651"/>
    <w:rsid w:val="00BC273F"/>
    <w:rsid w:val="00BC3048"/>
    <w:rsid w:val="00BC3313"/>
    <w:rsid w:val="00BC34B8"/>
    <w:rsid w:val="00BC3995"/>
    <w:rsid w:val="00BC3A80"/>
    <w:rsid w:val="00BC3FF1"/>
    <w:rsid w:val="00BC4129"/>
    <w:rsid w:val="00BC44B5"/>
    <w:rsid w:val="00BC4686"/>
    <w:rsid w:val="00BC4722"/>
    <w:rsid w:val="00BC47A3"/>
    <w:rsid w:val="00BC4880"/>
    <w:rsid w:val="00BC4D9E"/>
    <w:rsid w:val="00BC4E70"/>
    <w:rsid w:val="00BC501C"/>
    <w:rsid w:val="00BC5460"/>
    <w:rsid w:val="00BC580C"/>
    <w:rsid w:val="00BC6302"/>
    <w:rsid w:val="00BC641F"/>
    <w:rsid w:val="00BC6578"/>
    <w:rsid w:val="00BC6801"/>
    <w:rsid w:val="00BC6E1D"/>
    <w:rsid w:val="00BC6EFB"/>
    <w:rsid w:val="00BC6FEF"/>
    <w:rsid w:val="00BC7066"/>
    <w:rsid w:val="00BC72AA"/>
    <w:rsid w:val="00BC7598"/>
    <w:rsid w:val="00BC75C3"/>
    <w:rsid w:val="00BC7700"/>
    <w:rsid w:val="00BC77BB"/>
    <w:rsid w:val="00BC7921"/>
    <w:rsid w:val="00BC7A76"/>
    <w:rsid w:val="00BC7BB9"/>
    <w:rsid w:val="00BC7D52"/>
    <w:rsid w:val="00BC7EFB"/>
    <w:rsid w:val="00BD03B6"/>
    <w:rsid w:val="00BD03F1"/>
    <w:rsid w:val="00BD059F"/>
    <w:rsid w:val="00BD0774"/>
    <w:rsid w:val="00BD087D"/>
    <w:rsid w:val="00BD0C54"/>
    <w:rsid w:val="00BD0E86"/>
    <w:rsid w:val="00BD0E99"/>
    <w:rsid w:val="00BD10A2"/>
    <w:rsid w:val="00BD13A0"/>
    <w:rsid w:val="00BD145C"/>
    <w:rsid w:val="00BD1971"/>
    <w:rsid w:val="00BD19E7"/>
    <w:rsid w:val="00BD21AC"/>
    <w:rsid w:val="00BD21D4"/>
    <w:rsid w:val="00BD272B"/>
    <w:rsid w:val="00BD27EE"/>
    <w:rsid w:val="00BD2801"/>
    <w:rsid w:val="00BD2A42"/>
    <w:rsid w:val="00BD2A9A"/>
    <w:rsid w:val="00BD2D47"/>
    <w:rsid w:val="00BD2E24"/>
    <w:rsid w:val="00BD3066"/>
    <w:rsid w:val="00BD33F1"/>
    <w:rsid w:val="00BD3981"/>
    <w:rsid w:val="00BD3AC2"/>
    <w:rsid w:val="00BD3B1C"/>
    <w:rsid w:val="00BD3C0B"/>
    <w:rsid w:val="00BD3C97"/>
    <w:rsid w:val="00BD3F7E"/>
    <w:rsid w:val="00BD40FF"/>
    <w:rsid w:val="00BD41F4"/>
    <w:rsid w:val="00BD4492"/>
    <w:rsid w:val="00BD488C"/>
    <w:rsid w:val="00BD492A"/>
    <w:rsid w:val="00BD4C4E"/>
    <w:rsid w:val="00BD4CA3"/>
    <w:rsid w:val="00BD4CA5"/>
    <w:rsid w:val="00BD4F53"/>
    <w:rsid w:val="00BD5026"/>
    <w:rsid w:val="00BD50F6"/>
    <w:rsid w:val="00BD51FB"/>
    <w:rsid w:val="00BD5368"/>
    <w:rsid w:val="00BD536D"/>
    <w:rsid w:val="00BD54AB"/>
    <w:rsid w:val="00BD54CE"/>
    <w:rsid w:val="00BD5728"/>
    <w:rsid w:val="00BD5A37"/>
    <w:rsid w:val="00BD5F4B"/>
    <w:rsid w:val="00BD5FCB"/>
    <w:rsid w:val="00BD61B5"/>
    <w:rsid w:val="00BD65E1"/>
    <w:rsid w:val="00BD6C44"/>
    <w:rsid w:val="00BD70D4"/>
    <w:rsid w:val="00BD74CB"/>
    <w:rsid w:val="00BD74E0"/>
    <w:rsid w:val="00BD77E3"/>
    <w:rsid w:val="00BD780B"/>
    <w:rsid w:val="00BD7849"/>
    <w:rsid w:val="00BD7C29"/>
    <w:rsid w:val="00BD7F81"/>
    <w:rsid w:val="00BE0012"/>
    <w:rsid w:val="00BE00EE"/>
    <w:rsid w:val="00BE0201"/>
    <w:rsid w:val="00BE022F"/>
    <w:rsid w:val="00BE04E0"/>
    <w:rsid w:val="00BE04EC"/>
    <w:rsid w:val="00BE065D"/>
    <w:rsid w:val="00BE0830"/>
    <w:rsid w:val="00BE0942"/>
    <w:rsid w:val="00BE0AF3"/>
    <w:rsid w:val="00BE0C89"/>
    <w:rsid w:val="00BE0E5B"/>
    <w:rsid w:val="00BE0F80"/>
    <w:rsid w:val="00BE11D8"/>
    <w:rsid w:val="00BE17AB"/>
    <w:rsid w:val="00BE17C1"/>
    <w:rsid w:val="00BE1BDE"/>
    <w:rsid w:val="00BE1BEA"/>
    <w:rsid w:val="00BE1CF5"/>
    <w:rsid w:val="00BE1FBF"/>
    <w:rsid w:val="00BE1FDA"/>
    <w:rsid w:val="00BE2166"/>
    <w:rsid w:val="00BE21F8"/>
    <w:rsid w:val="00BE2237"/>
    <w:rsid w:val="00BE28D0"/>
    <w:rsid w:val="00BE2C66"/>
    <w:rsid w:val="00BE2E97"/>
    <w:rsid w:val="00BE2EB5"/>
    <w:rsid w:val="00BE3106"/>
    <w:rsid w:val="00BE32F5"/>
    <w:rsid w:val="00BE3B36"/>
    <w:rsid w:val="00BE4063"/>
    <w:rsid w:val="00BE419E"/>
    <w:rsid w:val="00BE41CC"/>
    <w:rsid w:val="00BE41FC"/>
    <w:rsid w:val="00BE4313"/>
    <w:rsid w:val="00BE46F5"/>
    <w:rsid w:val="00BE47BB"/>
    <w:rsid w:val="00BE47D6"/>
    <w:rsid w:val="00BE49A9"/>
    <w:rsid w:val="00BE4D5A"/>
    <w:rsid w:val="00BE4DD8"/>
    <w:rsid w:val="00BE4E23"/>
    <w:rsid w:val="00BE5395"/>
    <w:rsid w:val="00BE5529"/>
    <w:rsid w:val="00BE555E"/>
    <w:rsid w:val="00BE558E"/>
    <w:rsid w:val="00BE5840"/>
    <w:rsid w:val="00BE5925"/>
    <w:rsid w:val="00BE5B00"/>
    <w:rsid w:val="00BE5B45"/>
    <w:rsid w:val="00BE5CF0"/>
    <w:rsid w:val="00BE5F83"/>
    <w:rsid w:val="00BE603B"/>
    <w:rsid w:val="00BE604E"/>
    <w:rsid w:val="00BE615F"/>
    <w:rsid w:val="00BE61E7"/>
    <w:rsid w:val="00BE633D"/>
    <w:rsid w:val="00BE6346"/>
    <w:rsid w:val="00BE656A"/>
    <w:rsid w:val="00BE6751"/>
    <w:rsid w:val="00BE675E"/>
    <w:rsid w:val="00BE686A"/>
    <w:rsid w:val="00BE68D6"/>
    <w:rsid w:val="00BE6A65"/>
    <w:rsid w:val="00BE6A9E"/>
    <w:rsid w:val="00BE6B19"/>
    <w:rsid w:val="00BE6D6A"/>
    <w:rsid w:val="00BE6EB3"/>
    <w:rsid w:val="00BE712F"/>
    <w:rsid w:val="00BE74BD"/>
    <w:rsid w:val="00BE7525"/>
    <w:rsid w:val="00BE79E4"/>
    <w:rsid w:val="00BE7E30"/>
    <w:rsid w:val="00BE7EC4"/>
    <w:rsid w:val="00BF0158"/>
    <w:rsid w:val="00BF01B2"/>
    <w:rsid w:val="00BF083B"/>
    <w:rsid w:val="00BF08C8"/>
    <w:rsid w:val="00BF0DD9"/>
    <w:rsid w:val="00BF0ED0"/>
    <w:rsid w:val="00BF0F7B"/>
    <w:rsid w:val="00BF170B"/>
    <w:rsid w:val="00BF1960"/>
    <w:rsid w:val="00BF1D58"/>
    <w:rsid w:val="00BF1E34"/>
    <w:rsid w:val="00BF1F0A"/>
    <w:rsid w:val="00BF1FB9"/>
    <w:rsid w:val="00BF21C7"/>
    <w:rsid w:val="00BF24C8"/>
    <w:rsid w:val="00BF28F0"/>
    <w:rsid w:val="00BF292B"/>
    <w:rsid w:val="00BF2A3F"/>
    <w:rsid w:val="00BF3011"/>
    <w:rsid w:val="00BF306D"/>
    <w:rsid w:val="00BF3595"/>
    <w:rsid w:val="00BF3757"/>
    <w:rsid w:val="00BF3DDE"/>
    <w:rsid w:val="00BF3E91"/>
    <w:rsid w:val="00BF4420"/>
    <w:rsid w:val="00BF47F6"/>
    <w:rsid w:val="00BF4D05"/>
    <w:rsid w:val="00BF4F98"/>
    <w:rsid w:val="00BF539D"/>
    <w:rsid w:val="00BF53A1"/>
    <w:rsid w:val="00BF55B9"/>
    <w:rsid w:val="00BF5610"/>
    <w:rsid w:val="00BF5A73"/>
    <w:rsid w:val="00BF5B7F"/>
    <w:rsid w:val="00BF5C16"/>
    <w:rsid w:val="00BF5D63"/>
    <w:rsid w:val="00BF6203"/>
    <w:rsid w:val="00BF624F"/>
    <w:rsid w:val="00BF64DF"/>
    <w:rsid w:val="00BF6613"/>
    <w:rsid w:val="00BF6C28"/>
    <w:rsid w:val="00BF7412"/>
    <w:rsid w:val="00BF79BA"/>
    <w:rsid w:val="00BF7BD5"/>
    <w:rsid w:val="00BF7E63"/>
    <w:rsid w:val="00BF7F34"/>
    <w:rsid w:val="00C00636"/>
    <w:rsid w:val="00C00FC9"/>
    <w:rsid w:val="00C01C04"/>
    <w:rsid w:val="00C01D75"/>
    <w:rsid w:val="00C0217B"/>
    <w:rsid w:val="00C023D8"/>
    <w:rsid w:val="00C0249D"/>
    <w:rsid w:val="00C02819"/>
    <w:rsid w:val="00C02DEA"/>
    <w:rsid w:val="00C02E63"/>
    <w:rsid w:val="00C02E8E"/>
    <w:rsid w:val="00C030AE"/>
    <w:rsid w:val="00C03100"/>
    <w:rsid w:val="00C0313B"/>
    <w:rsid w:val="00C036BF"/>
    <w:rsid w:val="00C038A2"/>
    <w:rsid w:val="00C039ED"/>
    <w:rsid w:val="00C03A2B"/>
    <w:rsid w:val="00C03F99"/>
    <w:rsid w:val="00C0411D"/>
    <w:rsid w:val="00C0434E"/>
    <w:rsid w:val="00C04A61"/>
    <w:rsid w:val="00C04CA7"/>
    <w:rsid w:val="00C04CF3"/>
    <w:rsid w:val="00C050EF"/>
    <w:rsid w:val="00C055F0"/>
    <w:rsid w:val="00C05715"/>
    <w:rsid w:val="00C05964"/>
    <w:rsid w:val="00C059B9"/>
    <w:rsid w:val="00C05A6B"/>
    <w:rsid w:val="00C05AB5"/>
    <w:rsid w:val="00C05B07"/>
    <w:rsid w:val="00C05B5B"/>
    <w:rsid w:val="00C05CD5"/>
    <w:rsid w:val="00C05DB1"/>
    <w:rsid w:val="00C05DCB"/>
    <w:rsid w:val="00C0604F"/>
    <w:rsid w:val="00C06062"/>
    <w:rsid w:val="00C0628E"/>
    <w:rsid w:val="00C0643A"/>
    <w:rsid w:val="00C0653A"/>
    <w:rsid w:val="00C06779"/>
    <w:rsid w:val="00C067F3"/>
    <w:rsid w:val="00C06822"/>
    <w:rsid w:val="00C06C99"/>
    <w:rsid w:val="00C0719A"/>
    <w:rsid w:val="00C0723F"/>
    <w:rsid w:val="00C0734E"/>
    <w:rsid w:val="00C07482"/>
    <w:rsid w:val="00C076E4"/>
    <w:rsid w:val="00C07AC2"/>
    <w:rsid w:val="00C07C59"/>
    <w:rsid w:val="00C07D1E"/>
    <w:rsid w:val="00C07DD9"/>
    <w:rsid w:val="00C10392"/>
    <w:rsid w:val="00C1044E"/>
    <w:rsid w:val="00C105E2"/>
    <w:rsid w:val="00C10710"/>
    <w:rsid w:val="00C107CA"/>
    <w:rsid w:val="00C10AB7"/>
    <w:rsid w:val="00C10BEB"/>
    <w:rsid w:val="00C10C44"/>
    <w:rsid w:val="00C11054"/>
    <w:rsid w:val="00C11208"/>
    <w:rsid w:val="00C11437"/>
    <w:rsid w:val="00C1152D"/>
    <w:rsid w:val="00C1174B"/>
    <w:rsid w:val="00C119EE"/>
    <w:rsid w:val="00C11A3E"/>
    <w:rsid w:val="00C11A74"/>
    <w:rsid w:val="00C11D47"/>
    <w:rsid w:val="00C11E15"/>
    <w:rsid w:val="00C11E58"/>
    <w:rsid w:val="00C12438"/>
    <w:rsid w:val="00C124BE"/>
    <w:rsid w:val="00C12C45"/>
    <w:rsid w:val="00C134EF"/>
    <w:rsid w:val="00C135BD"/>
    <w:rsid w:val="00C13E00"/>
    <w:rsid w:val="00C13E75"/>
    <w:rsid w:val="00C13EA4"/>
    <w:rsid w:val="00C13F39"/>
    <w:rsid w:val="00C13FA2"/>
    <w:rsid w:val="00C1404D"/>
    <w:rsid w:val="00C140FD"/>
    <w:rsid w:val="00C147C2"/>
    <w:rsid w:val="00C148C0"/>
    <w:rsid w:val="00C150EE"/>
    <w:rsid w:val="00C15341"/>
    <w:rsid w:val="00C15764"/>
    <w:rsid w:val="00C15AA8"/>
    <w:rsid w:val="00C15B63"/>
    <w:rsid w:val="00C15D58"/>
    <w:rsid w:val="00C15DDC"/>
    <w:rsid w:val="00C15F2A"/>
    <w:rsid w:val="00C15F6A"/>
    <w:rsid w:val="00C160E0"/>
    <w:rsid w:val="00C161DC"/>
    <w:rsid w:val="00C16311"/>
    <w:rsid w:val="00C16506"/>
    <w:rsid w:val="00C1670D"/>
    <w:rsid w:val="00C16C83"/>
    <w:rsid w:val="00C16D6C"/>
    <w:rsid w:val="00C16E8E"/>
    <w:rsid w:val="00C16F26"/>
    <w:rsid w:val="00C171F5"/>
    <w:rsid w:val="00C17296"/>
    <w:rsid w:val="00C1729D"/>
    <w:rsid w:val="00C1735D"/>
    <w:rsid w:val="00C1771F"/>
    <w:rsid w:val="00C17730"/>
    <w:rsid w:val="00C178DF"/>
    <w:rsid w:val="00C17A85"/>
    <w:rsid w:val="00C17AE5"/>
    <w:rsid w:val="00C17B28"/>
    <w:rsid w:val="00C17D5A"/>
    <w:rsid w:val="00C2016B"/>
    <w:rsid w:val="00C20205"/>
    <w:rsid w:val="00C20384"/>
    <w:rsid w:val="00C20630"/>
    <w:rsid w:val="00C20912"/>
    <w:rsid w:val="00C209ED"/>
    <w:rsid w:val="00C20E03"/>
    <w:rsid w:val="00C20ECC"/>
    <w:rsid w:val="00C20F00"/>
    <w:rsid w:val="00C20FB0"/>
    <w:rsid w:val="00C210D8"/>
    <w:rsid w:val="00C21565"/>
    <w:rsid w:val="00C21CD2"/>
    <w:rsid w:val="00C21F2D"/>
    <w:rsid w:val="00C21FC7"/>
    <w:rsid w:val="00C2215B"/>
    <w:rsid w:val="00C222BA"/>
    <w:rsid w:val="00C22363"/>
    <w:rsid w:val="00C225B3"/>
    <w:rsid w:val="00C22AB0"/>
    <w:rsid w:val="00C22B8B"/>
    <w:rsid w:val="00C2316E"/>
    <w:rsid w:val="00C231AB"/>
    <w:rsid w:val="00C23228"/>
    <w:rsid w:val="00C23907"/>
    <w:rsid w:val="00C23A07"/>
    <w:rsid w:val="00C23A88"/>
    <w:rsid w:val="00C23B4F"/>
    <w:rsid w:val="00C23D3E"/>
    <w:rsid w:val="00C23D55"/>
    <w:rsid w:val="00C23D5E"/>
    <w:rsid w:val="00C23E6D"/>
    <w:rsid w:val="00C23E7C"/>
    <w:rsid w:val="00C24404"/>
    <w:rsid w:val="00C245B9"/>
    <w:rsid w:val="00C24649"/>
    <w:rsid w:val="00C24785"/>
    <w:rsid w:val="00C24968"/>
    <w:rsid w:val="00C249F9"/>
    <w:rsid w:val="00C24AF8"/>
    <w:rsid w:val="00C24BD8"/>
    <w:rsid w:val="00C24C31"/>
    <w:rsid w:val="00C24DA3"/>
    <w:rsid w:val="00C24DFD"/>
    <w:rsid w:val="00C24FCF"/>
    <w:rsid w:val="00C25026"/>
    <w:rsid w:val="00C250F5"/>
    <w:rsid w:val="00C25167"/>
    <w:rsid w:val="00C253F3"/>
    <w:rsid w:val="00C25775"/>
    <w:rsid w:val="00C25D62"/>
    <w:rsid w:val="00C25D6C"/>
    <w:rsid w:val="00C25F1A"/>
    <w:rsid w:val="00C26787"/>
    <w:rsid w:val="00C268C5"/>
    <w:rsid w:val="00C26F31"/>
    <w:rsid w:val="00C26F9E"/>
    <w:rsid w:val="00C2712F"/>
    <w:rsid w:val="00C27343"/>
    <w:rsid w:val="00C274A9"/>
    <w:rsid w:val="00C275DA"/>
    <w:rsid w:val="00C27DF3"/>
    <w:rsid w:val="00C27FEC"/>
    <w:rsid w:val="00C300F5"/>
    <w:rsid w:val="00C3012C"/>
    <w:rsid w:val="00C3034F"/>
    <w:rsid w:val="00C30468"/>
    <w:rsid w:val="00C305CA"/>
    <w:rsid w:val="00C30658"/>
    <w:rsid w:val="00C3090F"/>
    <w:rsid w:val="00C30A5F"/>
    <w:rsid w:val="00C30C1C"/>
    <w:rsid w:val="00C30E3C"/>
    <w:rsid w:val="00C30FBC"/>
    <w:rsid w:val="00C31096"/>
    <w:rsid w:val="00C310B6"/>
    <w:rsid w:val="00C313CC"/>
    <w:rsid w:val="00C316BA"/>
    <w:rsid w:val="00C317D7"/>
    <w:rsid w:val="00C31881"/>
    <w:rsid w:val="00C31CCD"/>
    <w:rsid w:val="00C31E37"/>
    <w:rsid w:val="00C32293"/>
    <w:rsid w:val="00C324D1"/>
    <w:rsid w:val="00C325B2"/>
    <w:rsid w:val="00C32B2E"/>
    <w:rsid w:val="00C32BE1"/>
    <w:rsid w:val="00C32EAE"/>
    <w:rsid w:val="00C33185"/>
    <w:rsid w:val="00C331D4"/>
    <w:rsid w:val="00C33287"/>
    <w:rsid w:val="00C3367A"/>
    <w:rsid w:val="00C33B41"/>
    <w:rsid w:val="00C33B51"/>
    <w:rsid w:val="00C33F70"/>
    <w:rsid w:val="00C3419C"/>
    <w:rsid w:val="00C3440E"/>
    <w:rsid w:val="00C344BD"/>
    <w:rsid w:val="00C345FC"/>
    <w:rsid w:val="00C34EAA"/>
    <w:rsid w:val="00C34FAD"/>
    <w:rsid w:val="00C35160"/>
    <w:rsid w:val="00C355BF"/>
    <w:rsid w:val="00C35606"/>
    <w:rsid w:val="00C3574E"/>
    <w:rsid w:val="00C358B4"/>
    <w:rsid w:val="00C35B6B"/>
    <w:rsid w:val="00C35DB5"/>
    <w:rsid w:val="00C35DC3"/>
    <w:rsid w:val="00C35EE4"/>
    <w:rsid w:val="00C362B4"/>
    <w:rsid w:val="00C366A2"/>
    <w:rsid w:val="00C368C0"/>
    <w:rsid w:val="00C36A21"/>
    <w:rsid w:val="00C36A7E"/>
    <w:rsid w:val="00C36AB8"/>
    <w:rsid w:val="00C36C15"/>
    <w:rsid w:val="00C36D61"/>
    <w:rsid w:val="00C36F3F"/>
    <w:rsid w:val="00C375E5"/>
    <w:rsid w:val="00C37640"/>
    <w:rsid w:val="00C37644"/>
    <w:rsid w:val="00C37AE1"/>
    <w:rsid w:val="00C37EFF"/>
    <w:rsid w:val="00C401D4"/>
    <w:rsid w:val="00C4035A"/>
    <w:rsid w:val="00C4043A"/>
    <w:rsid w:val="00C40637"/>
    <w:rsid w:val="00C407DB"/>
    <w:rsid w:val="00C40D8E"/>
    <w:rsid w:val="00C40DB0"/>
    <w:rsid w:val="00C40E91"/>
    <w:rsid w:val="00C40FB7"/>
    <w:rsid w:val="00C41068"/>
    <w:rsid w:val="00C41121"/>
    <w:rsid w:val="00C41137"/>
    <w:rsid w:val="00C4167C"/>
    <w:rsid w:val="00C417F7"/>
    <w:rsid w:val="00C41A37"/>
    <w:rsid w:val="00C41B63"/>
    <w:rsid w:val="00C41B93"/>
    <w:rsid w:val="00C41C47"/>
    <w:rsid w:val="00C420EC"/>
    <w:rsid w:val="00C422D8"/>
    <w:rsid w:val="00C4242D"/>
    <w:rsid w:val="00C42555"/>
    <w:rsid w:val="00C429F0"/>
    <w:rsid w:val="00C42F41"/>
    <w:rsid w:val="00C43129"/>
    <w:rsid w:val="00C43278"/>
    <w:rsid w:val="00C434B4"/>
    <w:rsid w:val="00C44126"/>
    <w:rsid w:val="00C442A5"/>
    <w:rsid w:val="00C4463B"/>
    <w:rsid w:val="00C44707"/>
    <w:rsid w:val="00C447AB"/>
    <w:rsid w:val="00C449DE"/>
    <w:rsid w:val="00C44A3B"/>
    <w:rsid w:val="00C44B83"/>
    <w:rsid w:val="00C44D51"/>
    <w:rsid w:val="00C44DD0"/>
    <w:rsid w:val="00C44E0E"/>
    <w:rsid w:val="00C44F85"/>
    <w:rsid w:val="00C44FF5"/>
    <w:rsid w:val="00C45584"/>
    <w:rsid w:val="00C45622"/>
    <w:rsid w:val="00C45757"/>
    <w:rsid w:val="00C4579F"/>
    <w:rsid w:val="00C45EE0"/>
    <w:rsid w:val="00C46086"/>
    <w:rsid w:val="00C46113"/>
    <w:rsid w:val="00C46234"/>
    <w:rsid w:val="00C46261"/>
    <w:rsid w:val="00C46277"/>
    <w:rsid w:val="00C464E4"/>
    <w:rsid w:val="00C46624"/>
    <w:rsid w:val="00C46CDB"/>
    <w:rsid w:val="00C46F47"/>
    <w:rsid w:val="00C46F50"/>
    <w:rsid w:val="00C4764B"/>
    <w:rsid w:val="00C47973"/>
    <w:rsid w:val="00C47C1C"/>
    <w:rsid w:val="00C47D51"/>
    <w:rsid w:val="00C47EF2"/>
    <w:rsid w:val="00C47F22"/>
    <w:rsid w:val="00C5009E"/>
    <w:rsid w:val="00C502F2"/>
    <w:rsid w:val="00C503DB"/>
    <w:rsid w:val="00C50501"/>
    <w:rsid w:val="00C5062E"/>
    <w:rsid w:val="00C5082E"/>
    <w:rsid w:val="00C50950"/>
    <w:rsid w:val="00C513C0"/>
    <w:rsid w:val="00C513EB"/>
    <w:rsid w:val="00C515E9"/>
    <w:rsid w:val="00C519AF"/>
    <w:rsid w:val="00C51B71"/>
    <w:rsid w:val="00C51C11"/>
    <w:rsid w:val="00C51DEC"/>
    <w:rsid w:val="00C5217B"/>
    <w:rsid w:val="00C52232"/>
    <w:rsid w:val="00C52271"/>
    <w:rsid w:val="00C52342"/>
    <w:rsid w:val="00C523CE"/>
    <w:rsid w:val="00C527E7"/>
    <w:rsid w:val="00C52D4B"/>
    <w:rsid w:val="00C52F8F"/>
    <w:rsid w:val="00C5309D"/>
    <w:rsid w:val="00C5328B"/>
    <w:rsid w:val="00C53307"/>
    <w:rsid w:val="00C5355A"/>
    <w:rsid w:val="00C5357C"/>
    <w:rsid w:val="00C5374A"/>
    <w:rsid w:val="00C538A0"/>
    <w:rsid w:val="00C5399F"/>
    <w:rsid w:val="00C53B01"/>
    <w:rsid w:val="00C53D75"/>
    <w:rsid w:val="00C53F0D"/>
    <w:rsid w:val="00C543A8"/>
    <w:rsid w:val="00C5448B"/>
    <w:rsid w:val="00C5469F"/>
    <w:rsid w:val="00C54864"/>
    <w:rsid w:val="00C54E07"/>
    <w:rsid w:val="00C54E7D"/>
    <w:rsid w:val="00C54ED1"/>
    <w:rsid w:val="00C55331"/>
    <w:rsid w:val="00C55991"/>
    <w:rsid w:val="00C55A8D"/>
    <w:rsid w:val="00C55C76"/>
    <w:rsid w:val="00C55D53"/>
    <w:rsid w:val="00C55D9B"/>
    <w:rsid w:val="00C55ECE"/>
    <w:rsid w:val="00C55F21"/>
    <w:rsid w:val="00C5635F"/>
    <w:rsid w:val="00C565CA"/>
    <w:rsid w:val="00C56872"/>
    <w:rsid w:val="00C568A2"/>
    <w:rsid w:val="00C568E1"/>
    <w:rsid w:val="00C56AD7"/>
    <w:rsid w:val="00C572B3"/>
    <w:rsid w:val="00C573AB"/>
    <w:rsid w:val="00C5763C"/>
    <w:rsid w:val="00C57750"/>
    <w:rsid w:val="00C57799"/>
    <w:rsid w:val="00C57843"/>
    <w:rsid w:val="00C57892"/>
    <w:rsid w:val="00C579FB"/>
    <w:rsid w:val="00C61447"/>
    <w:rsid w:val="00C615F0"/>
    <w:rsid w:val="00C617A4"/>
    <w:rsid w:val="00C6188C"/>
    <w:rsid w:val="00C61892"/>
    <w:rsid w:val="00C622AB"/>
    <w:rsid w:val="00C6270A"/>
    <w:rsid w:val="00C62814"/>
    <w:rsid w:val="00C62A37"/>
    <w:rsid w:val="00C62B7A"/>
    <w:rsid w:val="00C6340D"/>
    <w:rsid w:val="00C6364D"/>
    <w:rsid w:val="00C636A3"/>
    <w:rsid w:val="00C636F5"/>
    <w:rsid w:val="00C63735"/>
    <w:rsid w:val="00C637EF"/>
    <w:rsid w:val="00C63938"/>
    <w:rsid w:val="00C63D4F"/>
    <w:rsid w:val="00C63D55"/>
    <w:rsid w:val="00C63FBF"/>
    <w:rsid w:val="00C64310"/>
    <w:rsid w:val="00C64658"/>
    <w:rsid w:val="00C64669"/>
    <w:rsid w:val="00C64718"/>
    <w:rsid w:val="00C64A7B"/>
    <w:rsid w:val="00C64E55"/>
    <w:rsid w:val="00C654BB"/>
    <w:rsid w:val="00C655D3"/>
    <w:rsid w:val="00C6560C"/>
    <w:rsid w:val="00C6564F"/>
    <w:rsid w:val="00C656EB"/>
    <w:rsid w:val="00C65776"/>
    <w:rsid w:val="00C65D28"/>
    <w:rsid w:val="00C65DF6"/>
    <w:rsid w:val="00C65F33"/>
    <w:rsid w:val="00C66337"/>
    <w:rsid w:val="00C663FC"/>
    <w:rsid w:val="00C66681"/>
    <w:rsid w:val="00C66912"/>
    <w:rsid w:val="00C66AC3"/>
    <w:rsid w:val="00C66EA7"/>
    <w:rsid w:val="00C6720A"/>
    <w:rsid w:val="00C67254"/>
    <w:rsid w:val="00C67590"/>
    <w:rsid w:val="00C677A0"/>
    <w:rsid w:val="00C67916"/>
    <w:rsid w:val="00C67C89"/>
    <w:rsid w:val="00C67CED"/>
    <w:rsid w:val="00C70160"/>
    <w:rsid w:val="00C70855"/>
    <w:rsid w:val="00C70A44"/>
    <w:rsid w:val="00C70BF3"/>
    <w:rsid w:val="00C70F9D"/>
    <w:rsid w:val="00C71107"/>
    <w:rsid w:val="00C71155"/>
    <w:rsid w:val="00C71356"/>
    <w:rsid w:val="00C71ACF"/>
    <w:rsid w:val="00C71B31"/>
    <w:rsid w:val="00C71D22"/>
    <w:rsid w:val="00C71D93"/>
    <w:rsid w:val="00C72161"/>
    <w:rsid w:val="00C72356"/>
    <w:rsid w:val="00C7247B"/>
    <w:rsid w:val="00C7260B"/>
    <w:rsid w:val="00C72815"/>
    <w:rsid w:val="00C72A22"/>
    <w:rsid w:val="00C72CA6"/>
    <w:rsid w:val="00C72CD2"/>
    <w:rsid w:val="00C72F2F"/>
    <w:rsid w:val="00C73181"/>
    <w:rsid w:val="00C734AD"/>
    <w:rsid w:val="00C736BB"/>
    <w:rsid w:val="00C7375B"/>
    <w:rsid w:val="00C738F9"/>
    <w:rsid w:val="00C73AA4"/>
    <w:rsid w:val="00C73BC2"/>
    <w:rsid w:val="00C73C25"/>
    <w:rsid w:val="00C73D38"/>
    <w:rsid w:val="00C73E8D"/>
    <w:rsid w:val="00C73F21"/>
    <w:rsid w:val="00C748B1"/>
    <w:rsid w:val="00C74AFB"/>
    <w:rsid w:val="00C74C37"/>
    <w:rsid w:val="00C74CBA"/>
    <w:rsid w:val="00C74DFE"/>
    <w:rsid w:val="00C750D1"/>
    <w:rsid w:val="00C750F6"/>
    <w:rsid w:val="00C7528E"/>
    <w:rsid w:val="00C7588F"/>
    <w:rsid w:val="00C75A84"/>
    <w:rsid w:val="00C75B85"/>
    <w:rsid w:val="00C7610D"/>
    <w:rsid w:val="00C76253"/>
    <w:rsid w:val="00C76574"/>
    <w:rsid w:val="00C769CD"/>
    <w:rsid w:val="00C76A5D"/>
    <w:rsid w:val="00C76C1D"/>
    <w:rsid w:val="00C77316"/>
    <w:rsid w:val="00C77536"/>
    <w:rsid w:val="00C777B0"/>
    <w:rsid w:val="00C7787D"/>
    <w:rsid w:val="00C77AC3"/>
    <w:rsid w:val="00C77CA4"/>
    <w:rsid w:val="00C77D2C"/>
    <w:rsid w:val="00C800BD"/>
    <w:rsid w:val="00C8028D"/>
    <w:rsid w:val="00C802C7"/>
    <w:rsid w:val="00C80505"/>
    <w:rsid w:val="00C80B5F"/>
    <w:rsid w:val="00C80C7E"/>
    <w:rsid w:val="00C80F4D"/>
    <w:rsid w:val="00C81107"/>
    <w:rsid w:val="00C811B6"/>
    <w:rsid w:val="00C8161A"/>
    <w:rsid w:val="00C81B41"/>
    <w:rsid w:val="00C81BF8"/>
    <w:rsid w:val="00C81F77"/>
    <w:rsid w:val="00C82156"/>
    <w:rsid w:val="00C822BB"/>
    <w:rsid w:val="00C823B3"/>
    <w:rsid w:val="00C82550"/>
    <w:rsid w:val="00C8259F"/>
    <w:rsid w:val="00C82B31"/>
    <w:rsid w:val="00C82C1B"/>
    <w:rsid w:val="00C82C30"/>
    <w:rsid w:val="00C83281"/>
    <w:rsid w:val="00C83630"/>
    <w:rsid w:val="00C8370B"/>
    <w:rsid w:val="00C838FA"/>
    <w:rsid w:val="00C83AD8"/>
    <w:rsid w:val="00C83E5A"/>
    <w:rsid w:val="00C83EF7"/>
    <w:rsid w:val="00C83FC4"/>
    <w:rsid w:val="00C8403F"/>
    <w:rsid w:val="00C8421B"/>
    <w:rsid w:val="00C843E6"/>
    <w:rsid w:val="00C84816"/>
    <w:rsid w:val="00C84A63"/>
    <w:rsid w:val="00C84B06"/>
    <w:rsid w:val="00C84B5B"/>
    <w:rsid w:val="00C84E2E"/>
    <w:rsid w:val="00C84F30"/>
    <w:rsid w:val="00C8505C"/>
    <w:rsid w:val="00C8507B"/>
    <w:rsid w:val="00C852BD"/>
    <w:rsid w:val="00C8571F"/>
    <w:rsid w:val="00C85AB2"/>
    <w:rsid w:val="00C85AD2"/>
    <w:rsid w:val="00C85B85"/>
    <w:rsid w:val="00C8616C"/>
    <w:rsid w:val="00C8620A"/>
    <w:rsid w:val="00C862D9"/>
    <w:rsid w:val="00C8632F"/>
    <w:rsid w:val="00C8653A"/>
    <w:rsid w:val="00C865B2"/>
    <w:rsid w:val="00C868E7"/>
    <w:rsid w:val="00C868EB"/>
    <w:rsid w:val="00C86921"/>
    <w:rsid w:val="00C86BA7"/>
    <w:rsid w:val="00C86BE6"/>
    <w:rsid w:val="00C86DE4"/>
    <w:rsid w:val="00C86F0F"/>
    <w:rsid w:val="00C86F1D"/>
    <w:rsid w:val="00C8702E"/>
    <w:rsid w:val="00C87297"/>
    <w:rsid w:val="00C872B6"/>
    <w:rsid w:val="00C872F0"/>
    <w:rsid w:val="00C876A2"/>
    <w:rsid w:val="00C87901"/>
    <w:rsid w:val="00C87A99"/>
    <w:rsid w:val="00C87C8A"/>
    <w:rsid w:val="00C87F3C"/>
    <w:rsid w:val="00C90347"/>
    <w:rsid w:val="00C906A9"/>
    <w:rsid w:val="00C90ADB"/>
    <w:rsid w:val="00C90B3D"/>
    <w:rsid w:val="00C90CE3"/>
    <w:rsid w:val="00C9101C"/>
    <w:rsid w:val="00C910DF"/>
    <w:rsid w:val="00C91607"/>
    <w:rsid w:val="00C9163A"/>
    <w:rsid w:val="00C91A32"/>
    <w:rsid w:val="00C91D4D"/>
    <w:rsid w:val="00C9200D"/>
    <w:rsid w:val="00C92131"/>
    <w:rsid w:val="00C9225C"/>
    <w:rsid w:val="00C9238B"/>
    <w:rsid w:val="00C92426"/>
    <w:rsid w:val="00C9253F"/>
    <w:rsid w:val="00C925F1"/>
    <w:rsid w:val="00C926CD"/>
    <w:rsid w:val="00C92784"/>
    <w:rsid w:val="00C92796"/>
    <w:rsid w:val="00C929A1"/>
    <w:rsid w:val="00C9354E"/>
    <w:rsid w:val="00C93567"/>
    <w:rsid w:val="00C93670"/>
    <w:rsid w:val="00C93B33"/>
    <w:rsid w:val="00C93F7A"/>
    <w:rsid w:val="00C944CC"/>
    <w:rsid w:val="00C94656"/>
    <w:rsid w:val="00C94DBB"/>
    <w:rsid w:val="00C94DF4"/>
    <w:rsid w:val="00C951D6"/>
    <w:rsid w:val="00C952CA"/>
    <w:rsid w:val="00C954F6"/>
    <w:rsid w:val="00C9582F"/>
    <w:rsid w:val="00C95A60"/>
    <w:rsid w:val="00C95C92"/>
    <w:rsid w:val="00C95CEC"/>
    <w:rsid w:val="00C95F07"/>
    <w:rsid w:val="00C9600E"/>
    <w:rsid w:val="00C9628D"/>
    <w:rsid w:val="00C9640E"/>
    <w:rsid w:val="00C96C2A"/>
    <w:rsid w:val="00C96E49"/>
    <w:rsid w:val="00C96F23"/>
    <w:rsid w:val="00C9700D"/>
    <w:rsid w:val="00C9703C"/>
    <w:rsid w:val="00C9758B"/>
    <w:rsid w:val="00C9782A"/>
    <w:rsid w:val="00C97AC8"/>
    <w:rsid w:val="00C97EC3"/>
    <w:rsid w:val="00C97F50"/>
    <w:rsid w:val="00CA025A"/>
    <w:rsid w:val="00CA06E2"/>
    <w:rsid w:val="00CA09E7"/>
    <w:rsid w:val="00CA0ABD"/>
    <w:rsid w:val="00CA0CBF"/>
    <w:rsid w:val="00CA0E20"/>
    <w:rsid w:val="00CA0EE4"/>
    <w:rsid w:val="00CA1192"/>
    <w:rsid w:val="00CA1401"/>
    <w:rsid w:val="00CA1454"/>
    <w:rsid w:val="00CA187D"/>
    <w:rsid w:val="00CA189B"/>
    <w:rsid w:val="00CA1D43"/>
    <w:rsid w:val="00CA1D83"/>
    <w:rsid w:val="00CA1EDB"/>
    <w:rsid w:val="00CA2244"/>
    <w:rsid w:val="00CA2271"/>
    <w:rsid w:val="00CA23A5"/>
    <w:rsid w:val="00CA2917"/>
    <w:rsid w:val="00CA29E5"/>
    <w:rsid w:val="00CA2DA2"/>
    <w:rsid w:val="00CA2E3C"/>
    <w:rsid w:val="00CA3120"/>
    <w:rsid w:val="00CA3130"/>
    <w:rsid w:val="00CA3253"/>
    <w:rsid w:val="00CA32CB"/>
    <w:rsid w:val="00CA3579"/>
    <w:rsid w:val="00CA3608"/>
    <w:rsid w:val="00CA3A6F"/>
    <w:rsid w:val="00CA3B37"/>
    <w:rsid w:val="00CA3F61"/>
    <w:rsid w:val="00CA40E6"/>
    <w:rsid w:val="00CA431E"/>
    <w:rsid w:val="00CA446A"/>
    <w:rsid w:val="00CA44BF"/>
    <w:rsid w:val="00CA46B5"/>
    <w:rsid w:val="00CA4906"/>
    <w:rsid w:val="00CA4967"/>
    <w:rsid w:val="00CA4B77"/>
    <w:rsid w:val="00CA4EBF"/>
    <w:rsid w:val="00CA5455"/>
    <w:rsid w:val="00CA556B"/>
    <w:rsid w:val="00CA5658"/>
    <w:rsid w:val="00CA56CE"/>
    <w:rsid w:val="00CA5747"/>
    <w:rsid w:val="00CA5A9F"/>
    <w:rsid w:val="00CA5DD9"/>
    <w:rsid w:val="00CA64CA"/>
    <w:rsid w:val="00CA64D6"/>
    <w:rsid w:val="00CA6D4A"/>
    <w:rsid w:val="00CA6D6E"/>
    <w:rsid w:val="00CA6F30"/>
    <w:rsid w:val="00CA7338"/>
    <w:rsid w:val="00CA7795"/>
    <w:rsid w:val="00CA7B3F"/>
    <w:rsid w:val="00CA7BAB"/>
    <w:rsid w:val="00CB014D"/>
    <w:rsid w:val="00CB01BC"/>
    <w:rsid w:val="00CB01C7"/>
    <w:rsid w:val="00CB02C5"/>
    <w:rsid w:val="00CB04A6"/>
    <w:rsid w:val="00CB07B6"/>
    <w:rsid w:val="00CB0E09"/>
    <w:rsid w:val="00CB0E57"/>
    <w:rsid w:val="00CB0F1F"/>
    <w:rsid w:val="00CB0FCA"/>
    <w:rsid w:val="00CB10FA"/>
    <w:rsid w:val="00CB1976"/>
    <w:rsid w:val="00CB1B25"/>
    <w:rsid w:val="00CB1B27"/>
    <w:rsid w:val="00CB1B51"/>
    <w:rsid w:val="00CB1FD0"/>
    <w:rsid w:val="00CB2190"/>
    <w:rsid w:val="00CB21D5"/>
    <w:rsid w:val="00CB2616"/>
    <w:rsid w:val="00CB26B0"/>
    <w:rsid w:val="00CB2974"/>
    <w:rsid w:val="00CB309E"/>
    <w:rsid w:val="00CB3451"/>
    <w:rsid w:val="00CB394D"/>
    <w:rsid w:val="00CB3AE0"/>
    <w:rsid w:val="00CB3BEC"/>
    <w:rsid w:val="00CB3C70"/>
    <w:rsid w:val="00CB3D3C"/>
    <w:rsid w:val="00CB3DE6"/>
    <w:rsid w:val="00CB3F85"/>
    <w:rsid w:val="00CB41A7"/>
    <w:rsid w:val="00CB4332"/>
    <w:rsid w:val="00CB455C"/>
    <w:rsid w:val="00CB484E"/>
    <w:rsid w:val="00CB4A6C"/>
    <w:rsid w:val="00CB4FDE"/>
    <w:rsid w:val="00CB4FDF"/>
    <w:rsid w:val="00CB525D"/>
    <w:rsid w:val="00CB567D"/>
    <w:rsid w:val="00CB5950"/>
    <w:rsid w:val="00CB59C4"/>
    <w:rsid w:val="00CB5BA0"/>
    <w:rsid w:val="00CB5D65"/>
    <w:rsid w:val="00CB5DB1"/>
    <w:rsid w:val="00CB5F81"/>
    <w:rsid w:val="00CB5FFB"/>
    <w:rsid w:val="00CB6371"/>
    <w:rsid w:val="00CB65AD"/>
    <w:rsid w:val="00CB6A82"/>
    <w:rsid w:val="00CB6A90"/>
    <w:rsid w:val="00CB6EDC"/>
    <w:rsid w:val="00CB6F93"/>
    <w:rsid w:val="00CB74FB"/>
    <w:rsid w:val="00CB79D6"/>
    <w:rsid w:val="00CC06B6"/>
    <w:rsid w:val="00CC0773"/>
    <w:rsid w:val="00CC0E9B"/>
    <w:rsid w:val="00CC13FA"/>
    <w:rsid w:val="00CC15E8"/>
    <w:rsid w:val="00CC15F0"/>
    <w:rsid w:val="00CC16EA"/>
    <w:rsid w:val="00CC1746"/>
    <w:rsid w:val="00CC1923"/>
    <w:rsid w:val="00CC1AED"/>
    <w:rsid w:val="00CC1D80"/>
    <w:rsid w:val="00CC1E55"/>
    <w:rsid w:val="00CC21B6"/>
    <w:rsid w:val="00CC232B"/>
    <w:rsid w:val="00CC2689"/>
    <w:rsid w:val="00CC27B1"/>
    <w:rsid w:val="00CC27B2"/>
    <w:rsid w:val="00CC2865"/>
    <w:rsid w:val="00CC2B1B"/>
    <w:rsid w:val="00CC334D"/>
    <w:rsid w:val="00CC391B"/>
    <w:rsid w:val="00CC39FF"/>
    <w:rsid w:val="00CC3E82"/>
    <w:rsid w:val="00CC447E"/>
    <w:rsid w:val="00CC45F3"/>
    <w:rsid w:val="00CC4622"/>
    <w:rsid w:val="00CC47BC"/>
    <w:rsid w:val="00CC4871"/>
    <w:rsid w:val="00CC4B1E"/>
    <w:rsid w:val="00CC4EC6"/>
    <w:rsid w:val="00CC52AA"/>
    <w:rsid w:val="00CC5467"/>
    <w:rsid w:val="00CC57BF"/>
    <w:rsid w:val="00CC5BE8"/>
    <w:rsid w:val="00CC5CA1"/>
    <w:rsid w:val="00CC624F"/>
    <w:rsid w:val="00CC6B38"/>
    <w:rsid w:val="00CC6B9F"/>
    <w:rsid w:val="00CC6C07"/>
    <w:rsid w:val="00CC6F49"/>
    <w:rsid w:val="00CC728C"/>
    <w:rsid w:val="00CC73E0"/>
    <w:rsid w:val="00CC7431"/>
    <w:rsid w:val="00CC761E"/>
    <w:rsid w:val="00CC76F5"/>
    <w:rsid w:val="00CC7924"/>
    <w:rsid w:val="00CC7A52"/>
    <w:rsid w:val="00CD0086"/>
    <w:rsid w:val="00CD0D27"/>
    <w:rsid w:val="00CD13DF"/>
    <w:rsid w:val="00CD1885"/>
    <w:rsid w:val="00CD1B32"/>
    <w:rsid w:val="00CD1CB0"/>
    <w:rsid w:val="00CD2253"/>
    <w:rsid w:val="00CD253D"/>
    <w:rsid w:val="00CD255A"/>
    <w:rsid w:val="00CD27B4"/>
    <w:rsid w:val="00CD294A"/>
    <w:rsid w:val="00CD29D8"/>
    <w:rsid w:val="00CD29FB"/>
    <w:rsid w:val="00CD2B73"/>
    <w:rsid w:val="00CD2C61"/>
    <w:rsid w:val="00CD2DC5"/>
    <w:rsid w:val="00CD2E17"/>
    <w:rsid w:val="00CD304F"/>
    <w:rsid w:val="00CD3053"/>
    <w:rsid w:val="00CD32A5"/>
    <w:rsid w:val="00CD34F0"/>
    <w:rsid w:val="00CD37E2"/>
    <w:rsid w:val="00CD3984"/>
    <w:rsid w:val="00CD3FAF"/>
    <w:rsid w:val="00CD4130"/>
    <w:rsid w:val="00CD421F"/>
    <w:rsid w:val="00CD4480"/>
    <w:rsid w:val="00CD45C8"/>
    <w:rsid w:val="00CD47CD"/>
    <w:rsid w:val="00CD4B00"/>
    <w:rsid w:val="00CD4C7A"/>
    <w:rsid w:val="00CD52A9"/>
    <w:rsid w:val="00CD53C0"/>
    <w:rsid w:val="00CD560F"/>
    <w:rsid w:val="00CD5704"/>
    <w:rsid w:val="00CD57D7"/>
    <w:rsid w:val="00CD588D"/>
    <w:rsid w:val="00CD59A5"/>
    <w:rsid w:val="00CD5B7E"/>
    <w:rsid w:val="00CD5D3B"/>
    <w:rsid w:val="00CD5EF8"/>
    <w:rsid w:val="00CD5F9D"/>
    <w:rsid w:val="00CD61FC"/>
    <w:rsid w:val="00CD64CF"/>
    <w:rsid w:val="00CD676E"/>
    <w:rsid w:val="00CD6983"/>
    <w:rsid w:val="00CD6BA0"/>
    <w:rsid w:val="00CD6FAF"/>
    <w:rsid w:val="00CD73BF"/>
    <w:rsid w:val="00CD74A6"/>
    <w:rsid w:val="00CD7568"/>
    <w:rsid w:val="00CD770A"/>
    <w:rsid w:val="00CD7DC2"/>
    <w:rsid w:val="00CE0237"/>
    <w:rsid w:val="00CE0270"/>
    <w:rsid w:val="00CE06AE"/>
    <w:rsid w:val="00CE08F4"/>
    <w:rsid w:val="00CE0921"/>
    <w:rsid w:val="00CE0E50"/>
    <w:rsid w:val="00CE0E84"/>
    <w:rsid w:val="00CE106D"/>
    <w:rsid w:val="00CE12B9"/>
    <w:rsid w:val="00CE16BE"/>
    <w:rsid w:val="00CE1995"/>
    <w:rsid w:val="00CE19B7"/>
    <w:rsid w:val="00CE1E10"/>
    <w:rsid w:val="00CE24FB"/>
    <w:rsid w:val="00CE2575"/>
    <w:rsid w:val="00CE2BDA"/>
    <w:rsid w:val="00CE2D1C"/>
    <w:rsid w:val="00CE2E6B"/>
    <w:rsid w:val="00CE2FAA"/>
    <w:rsid w:val="00CE305D"/>
    <w:rsid w:val="00CE30DC"/>
    <w:rsid w:val="00CE330C"/>
    <w:rsid w:val="00CE3316"/>
    <w:rsid w:val="00CE33F3"/>
    <w:rsid w:val="00CE36BC"/>
    <w:rsid w:val="00CE37D4"/>
    <w:rsid w:val="00CE37F9"/>
    <w:rsid w:val="00CE3DDF"/>
    <w:rsid w:val="00CE3F32"/>
    <w:rsid w:val="00CE432F"/>
    <w:rsid w:val="00CE4626"/>
    <w:rsid w:val="00CE46A3"/>
    <w:rsid w:val="00CE4961"/>
    <w:rsid w:val="00CE4B3A"/>
    <w:rsid w:val="00CE4D58"/>
    <w:rsid w:val="00CE4D7B"/>
    <w:rsid w:val="00CE50DE"/>
    <w:rsid w:val="00CE54AA"/>
    <w:rsid w:val="00CE59B5"/>
    <w:rsid w:val="00CE5F6F"/>
    <w:rsid w:val="00CE60CE"/>
    <w:rsid w:val="00CE615F"/>
    <w:rsid w:val="00CE6227"/>
    <w:rsid w:val="00CE649D"/>
    <w:rsid w:val="00CE6500"/>
    <w:rsid w:val="00CE66B3"/>
    <w:rsid w:val="00CE6863"/>
    <w:rsid w:val="00CE6906"/>
    <w:rsid w:val="00CE6B36"/>
    <w:rsid w:val="00CE6B38"/>
    <w:rsid w:val="00CE6C27"/>
    <w:rsid w:val="00CE6C4E"/>
    <w:rsid w:val="00CE74D0"/>
    <w:rsid w:val="00CE7BBC"/>
    <w:rsid w:val="00CE7DD4"/>
    <w:rsid w:val="00CE7E4B"/>
    <w:rsid w:val="00CF02C8"/>
    <w:rsid w:val="00CF04B5"/>
    <w:rsid w:val="00CF075E"/>
    <w:rsid w:val="00CF0B89"/>
    <w:rsid w:val="00CF0D2A"/>
    <w:rsid w:val="00CF0D63"/>
    <w:rsid w:val="00CF1002"/>
    <w:rsid w:val="00CF1213"/>
    <w:rsid w:val="00CF12D5"/>
    <w:rsid w:val="00CF1CD5"/>
    <w:rsid w:val="00CF1F51"/>
    <w:rsid w:val="00CF1F7F"/>
    <w:rsid w:val="00CF20D1"/>
    <w:rsid w:val="00CF233E"/>
    <w:rsid w:val="00CF254A"/>
    <w:rsid w:val="00CF2567"/>
    <w:rsid w:val="00CF259E"/>
    <w:rsid w:val="00CF2705"/>
    <w:rsid w:val="00CF27FE"/>
    <w:rsid w:val="00CF2BF9"/>
    <w:rsid w:val="00CF2DEE"/>
    <w:rsid w:val="00CF3330"/>
    <w:rsid w:val="00CF3595"/>
    <w:rsid w:val="00CF35AD"/>
    <w:rsid w:val="00CF367F"/>
    <w:rsid w:val="00CF397A"/>
    <w:rsid w:val="00CF39BA"/>
    <w:rsid w:val="00CF3DFC"/>
    <w:rsid w:val="00CF4186"/>
    <w:rsid w:val="00CF424D"/>
    <w:rsid w:val="00CF4315"/>
    <w:rsid w:val="00CF4505"/>
    <w:rsid w:val="00CF471B"/>
    <w:rsid w:val="00CF4950"/>
    <w:rsid w:val="00CF4B33"/>
    <w:rsid w:val="00CF4B66"/>
    <w:rsid w:val="00CF50CF"/>
    <w:rsid w:val="00CF51F9"/>
    <w:rsid w:val="00CF54B6"/>
    <w:rsid w:val="00CF5627"/>
    <w:rsid w:val="00CF567E"/>
    <w:rsid w:val="00CF58E8"/>
    <w:rsid w:val="00CF5CD0"/>
    <w:rsid w:val="00CF5D49"/>
    <w:rsid w:val="00CF62A7"/>
    <w:rsid w:val="00CF633E"/>
    <w:rsid w:val="00CF67F7"/>
    <w:rsid w:val="00CF691A"/>
    <w:rsid w:val="00CF6A58"/>
    <w:rsid w:val="00CF6AB1"/>
    <w:rsid w:val="00CF6BCE"/>
    <w:rsid w:val="00CF6C07"/>
    <w:rsid w:val="00CF6D8F"/>
    <w:rsid w:val="00CF6E3B"/>
    <w:rsid w:val="00CF6FE9"/>
    <w:rsid w:val="00CF7729"/>
    <w:rsid w:val="00CF79A3"/>
    <w:rsid w:val="00CF7AC3"/>
    <w:rsid w:val="00D005CA"/>
    <w:rsid w:val="00D00CAD"/>
    <w:rsid w:val="00D00F2A"/>
    <w:rsid w:val="00D01268"/>
    <w:rsid w:val="00D0143D"/>
    <w:rsid w:val="00D014B8"/>
    <w:rsid w:val="00D01589"/>
    <w:rsid w:val="00D01709"/>
    <w:rsid w:val="00D01EB8"/>
    <w:rsid w:val="00D01FC1"/>
    <w:rsid w:val="00D02473"/>
    <w:rsid w:val="00D02C46"/>
    <w:rsid w:val="00D02E91"/>
    <w:rsid w:val="00D02F02"/>
    <w:rsid w:val="00D030D8"/>
    <w:rsid w:val="00D03175"/>
    <w:rsid w:val="00D03448"/>
    <w:rsid w:val="00D034A2"/>
    <w:rsid w:val="00D035A1"/>
    <w:rsid w:val="00D03656"/>
    <w:rsid w:val="00D03CD7"/>
    <w:rsid w:val="00D0420F"/>
    <w:rsid w:val="00D04263"/>
    <w:rsid w:val="00D04594"/>
    <w:rsid w:val="00D04677"/>
    <w:rsid w:val="00D04782"/>
    <w:rsid w:val="00D04B62"/>
    <w:rsid w:val="00D04D0D"/>
    <w:rsid w:val="00D04F54"/>
    <w:rsid w:val="00D053E0"/>
    <w:rsid w:val="00D05568"/>
    <w:rsid w:val="00D056EB"/>
    <w:rsid w:val="00D05ACF"/>
    <w:rsid w:val="00D05C6D"/>
    <w:rsid w:val="00D05CB8"/>
    <w:rsid w:val="00D0620E"/>
    <w:rsid w:val="00D06404"/>
    <w:rsid w:val="00D0655F"/>
    <w:rsid w:val="00D067D4"/>
    <w:rsid w:val="00D06822"/>
    <w:rsid w:val="00D0682D"/>
    <w:rsid w:val="00D06B55"/>
    <w:rsid w:val="00D06B77"/>
    <w:rsid w:val="00D06DA0"/>
    <w:rsid w:val="00D06EDC"/>
    <w:rsid w:val="00D06FC7"/>
    <w:rsid w:val="00D07032"/>
    <w:rsid w:val="00D07917"/>
    <w:rsid w:val="00D07AB5"/>
    <w:rsid w:val="00D07AB9"/>
    <w:rsid w:val="00D07B1D"/>
    <w:rsid w:val="00D07CA4"/>
    <w:rsid w:val="00D07D4F"/>
    <w:rsid w:val="00D07DA8"/>
    <w:rsid w:val="00D07ECB"/>
    <w:rsid w:val="00D10287"/>
    <w:rsid w:val="00D10297"/>
    <w:rsid w:val="00D1065F"/>
    <w:rsid w:val="00D106FE"/>
    <w:rsid w:val="00D10B4E"/>
    <w:rsid w:val="00D10B77"/>
    <w:rsid w:val="00D10C90"/>
    <w:rsid w:val="00D111A3"/>
    <w:rsid w:val="00D1126F"/>
    <w:rsid w:val="00D11C5C"/>
    <w:rsid w:val="00D11C73"/>
    <w:rsid w:val="00D11D65"/>
    <w:rsid w:val="00D12084"/>
    <w:rsid w:val="00D12085"/>
    <w:rsid w:val="00D121D6"/>
    <w:rsid w:val="00D1228E"/>
    <w:rsid w:val="00D1258C"/>
    <w:rsid w:val="00D1262F"/>
    <w:rsid w:val="00D126FD"/>
    <w:rsid w:val="00D12B15"/>
    <w:rsid w:val="00D13404"/>
    <w:rsid w:val="00D13461"/>
    <w:rsid w:val="00D136F0"/>
    <w:rsid w:val="00D13729"/>
    <w:rsid w:val="00D13BCE"/>
    <w:rsid w:val="00D13C82"/>
    <w:rsid w:val="00D140AB"/>
    <w:rsid w:val="00D14387"/>
    <w:rsid w:val="00D144D0"/>
    <w:rsid w:val="00D148DA"/>
    <w:rsid w:val="00D15257"/>
    <w:rsid w:val="00D153BC"/>
    <w:rsid w:val="00D15409"/>
    <w:rsid w:val="00D154DB"/>
    <w:rsid w:val="00D15743"/>
    <w:rsid w:val="00D15774"/>
    <w:rsid w:val="00D159D2"/>
    <w:rsid w:val="00D16091"/>
    <w:rsid w:val="00D164AB"/>
    <w:rsid w:val="00D164C2"/>
    <w:rsid w:val="00D16823"/>
    <w:rsid w:val="00D16858"/>
    <w:rsid w:val="00D16A80"/>
    <w:rsid w:val="00D16C49"/>
    <w:rsid w:val="00D16C7B"/>
    <w:rsid w:val="00D16D67"/>
    <w:rsid w:val="00D16FE1"/>
    <w:rsid w:val="00D171BA"/>
    <w:rsid w:val="00D17568"/>
    <w:rsid w:val="00D177FC"/>
    <w:rsid w:val="00D17C60"/>
    <w:rsid w:val="00D200C7"/>
    <w:rsid w:val="00D2041C"/>
    <w:rsid w:val="00D207B7"/>
    <w:rsid w:val="00D20B15"/>
    <w:rsid w:val="00D210D9"/>
    <w:rsid w:val="00D21200"/>
    <w:rsid w:val="00D21431"/>
    <w:rsid w:val="00D216BF"/>
    <w:rsid w:val="00D2182D"/>
    <w:rsid w:val="00D21D3D"/>
    <w:rsid w:val="00D21F05"/>
    <w:rsid w:val="00D2227A"/>
    <w:rsid w:val="00D224AB"/>
    <w:rsid w:val="00D22580"/>
    <w:rsid w:val="00D225D7"/>
    <w:rsid w:val="00D2291C"/>
    <w:rsid w:val="00D22AE6"/>
    <w:rsid w:val="00D22B00"/>
    <w:rsid w:val="00D22C4C"/>
    <w:rsid w:val="00D22EE6"/>
    <w:rsid w:val="00D22F5F"/>
    <w:rsid w:val="00D23343"/>
    <w:rsid w:val="00D234C7"/>
    <w:rsid w:val="00D234FD"/>
    <w:rsid w:val="00D23747"/>
    <w:rsid w:val="00D239B8"/>
    <w:rsid w:val="00D23A00"/>
    <w:rsid w:val="00D240E7"/>
    <w:rsid w:val="00D24100"/>
    <w:rsid w:val="00D2455E"/>
    <w:rsid w:val="00D24970"/>
    <w:rsid w:val="00D24A8F"/>
    <w:rsid w:val="00D24C62"/>
    <w:rsid w:val="00D24F96"/>
    <w:rsid w:val="00D25117"/>
    <w:rsid w:val="00D2526C"/>
    <w:rsid w:val="00D253F5"/>
    <w:rsid w:val="00D25401"/>
    <w:rsid w:val="00D2563F"/>
    <w:rsid w:val="00D25926"/>
    <w:rsid w:val="00D25CA0"/>
    <w:rsid w:val="00D25EB1"/>
    <w:rsid w:val="00D2617F"/>
    <w:rsid w:val="00D264AA"/>
    <w:rsid w:val="00D26E17"/>
    <w:rsid w:val="00D27026"/>
    <w:rsid w:val="00D2752C"/>
    <w:rsid w:val="00D2770A"/>
    <w:rsid w:val="00D27F19"/>
    <w:rsid w:val="00D27F99"/>
    <w:rsid w:val="00D30039"/>
    <w:rsid w:val="00D301C0"/>
    <w:rsid w:val="00D303B8"/>
    <w:rsid w:val="00D30419"/>
    <w:rsid w:val="00D306A0"/>
    <w:rsid w:val="00D30746"/>
    <w:rsid w:val="00D307AB"/>
    <w:rsid w:val="00D309A6"/>
    <w:rsid w:val="00D309D8"/>
    <w:rsid w:val="00D30A69"/>
    <w:rsid w:val="00D30DD7"/>
    <w:rsid w:val="00D30F4E"/>
    <w:rsid w:val="00D30F76"/>
    <w:rsid w:val="00D310BE"/>
    <w:rsid w:val="00D3146A"/>
    <w:rsid w:val="00D3156D"/>
    <w:rsid w:val="00D315CB"/>
    <w:rsid w:val="00D315F1"/>
    <w:rsid w:val="00D31BEE"/>
    <w:rsid w:val="00D32755"/>
    <w:rsid w:val="00D329D8"/>
    <w:rsid w:val="00D329F1"/>
    <w:rsid w:val="00D32A04"/>
    <w:rsid w:val="00D32A89"/>
    <w:rsid w:val="00D32EDA"/>
    <w:rsid w:val="00D33167"/>
    <w:rsid w:val="00D33369"/>
    <w:rsid w:val="00D33551"/>
    <w:rsid w:val="00D33927"/>
    <w:rsid w:val="00D343CA"/>
    <w:rsid w:val="00D34658"/>
    <w:rsid w:val="00D34EE3"/>
    <w:rsid w:val="00D35002"/>
    <w:rsid w:val="00D3534A"/>
    <w:rsid w:val="00D354A5"/>
    <w:rsid w:val="00D354CA"/>
    <w:rsid w:val="00D355C3"/>
    <w:rsid w:val="00D357AF"/>
    <w:rsid w:val="00D35A11"/>
    <w:rsid w:val="00D35A53"/>
    <w:rsid w:val="00D35A56"/>
    <w:rsid w:val="00D35B82"/>
    <w:rsid w:val="00D35D26"/>
    <w:rsid w:val="00D35EBB"/>
    <w:rsid w:val="00D35FA4"/>
    <w:rsid w:val="00D36204"/>
    <w:rsid w:val="00D3668C"/>
    <w:rsid w:val="00D36722"/>
    <w:rsid w:val="00D36732"/>
    <w:rsid w:val="00D36EBE"/>
    <w:rsid w:val="00D37323"/>
    <w:rsid w:val="00D37456"/>
    <w:rsid w:val="00D37490"/>
    <w:rsid w:val="00D3767B"/>
    <w:rsid w:val="00D376E0"/>
    <w:rsid w:val="00D379B0"/>
    <w:rsid w:val="00D37A9E"/>
    <w:rsid w:val="00D37DAE"/>
    <w:rsid w:val="00D37FD6"/>
    <w:rsid w:val="00D4076C"/>
    <w:rsid w:val="00D40813"/>
    <w:rsid w:val="00D40D99"/>
    <w:rsid w:val="00D40EC8"/>
    <w:rsid w:val="00D41183"/>
    <w:rsid w:val="00D41365"/>
    <w:rsid w:val="00D41464"/>
    <w:rsid w:val="00D4180B"/>
    <w:rsid w:val="00D4187D"/>
    <w:rsid w:val="00D4194B"/>
    <w:rsid w:val="00D419EE"/>
    <w:rsid w:val="00D41B59"/>
    <w:rsid w:val="00D42B2F"/>
    <w:rsid w:val="00D42D1E"/>
    <w:rsid w:val="00D42D60"/>
    <w:rsid w:val="00D42EB8"/>
    <w:rsid w:val="00D4337F"/>
    <w:rsid w:val="00D436E9"/>
    <w:rsid w:val="00D4378C"/>
    <w:rsid w:val="00D437D9"/>
    <w:rsid w:val="00D43915"/>
    <w:rsid w:val="00D43B4B"/>
    <w:rsid w:val="00D43B51"/>
    <w:rsid w:val="00D43B90"/>
    <w:rsid w:val="00D43EF4"/>
    <w:rsid w:val="00D4400E"/>
    <w:rsid w:val="00D443B3"/>
    <w:rsid w:val="00D443B7"/>
    <w:rsid w:val="00D4448D"/>
    <w:rsid w:val="00D44531"/>
    <w:rsid w:val="00D44786"/>
    <w:rsid w:val="00D44AEE"/>
    <w:rsid w:val="00D44BE0"/>
    <w:rsid w:val="00D450F2"/>
    <w:rsid w:val="00D45165"/>
    <w:rsid w:val="00D453BC"/>
    <w:rsid w:val="00D45439"/>
    <w:rsid w:val="00D45581"/>
    <w:rsid w:val="00D455D9"/>
    <w:rsid w:val="00D45872"/>
    <w:rsid w:val="00D45F9E"/>
    <w:rsid w:val="00D45FE8"/>
    <w:rsid w:val="00D464DA"/>
    <w:rsid w:val="00D46789"/>
    <w:rsid w:val="00D46962"/>
    <w:rsid w:val="00D4696F"/>
    <w:rsid w:val="00D46A85"/>
    <w:rsid w:val="00D46B29"/>
    <w:rsid w:val="00D46D86"/>
    <w:rsid w:val="00D46EDB"/>
    <w:rsid w:val="00D46F15"/>
    <w:rsid w:val="00D46FD8"/>
    <w:rsid w:val="00D46FEE"/>
    <w:rsid w:val="00D47204"/>
    <w:rsid w:val="00D47493"/>
    <w:rsid w:val="00D4750E"/>
    <w:rsid w:val="00D47550"/>
    <w:rsid w:val="00D47643"/>
    <w:rsid w:val="00D47A48"/>
    <w:rsid w:val="00D47A4C"/>
    <w:rsid w:val="00D47E02"/>
    <w:rsid w:val="00D47EA7"/>
    <w:rsid w:val="00D5006C"/>
    <w:rsid w:val="00D50099"/>
    <w:rsid w:val="00D5048F"/>
    <w:rsid w:val="00D50B16"/>
    <w:rsid w:val="00D50E95"/>
    <w:rsid w:val="00D51061"/>
    <w:rsid w:val="00D510CF"/>
    <w:rsid w:val="00D513D3"/>
    <w:rsid w:val="00D516E2"/>
    <w:rsid w:val="00D518AB"/>
    <w:rsid w:val="00D51C67"/>
    <w:rsid w:val="00D52471"/>
    <w:rsid w:val="00D52526"/>
    <w:rsid w:val="00D5275F"/>
    <w:rsid w:val="00D52AE3"/>
    <w:rsid w:val="00D531BA"/>
    <w:rsid w:val="00D53313"/>
    <w:rsid w:val="00D53339"/>
    <w:rsid w:val="00D53397"/>
    <w:rsid w:val="00D534D5"/>
    <w:rsid w:val="00D538F0"/>
    <w:rsid w:val="00D53BEB"/>
    <w:rsid w:val="00D53C55"/>
    <w:rsid w:val="00D53E13"/>
    <w:rsid w:val="00D540B2"/>
    <w:rsid w:val="00D54375"/>
    <w:rsid w:val="00D54E44"/>
    <w:rsid w:val="00D552B4"/>
    <w:rsid w:val="00D55632"/>
    <w:rsid w:val="00D55655"/>
    <w:rsid w:val="00D55F01"/>
    <w:rsid w:val="00D5616B"/>
    <w:rsid w:val="00D561EA"/>
    <w:rsid w:val="00D5628B"/>
    <w:rsid w:val="00D565B0"/>
    <w:rsid w:val="00D56661"/>
    <w:rsid w:val="00D566E8"/>
    <w:rsid w:val="00D56912"/>
    <w:rsid w:val="00D56BE8"/>
    <w:rsid w:val="00D56C71"/>
    <w:rsid w:val="00D56D6E"/>
    <w:rsid w:val="00D56DB2"/>
    <w:rsid w:val="00D57263"/>
    <w:rsid w:val="00D57442"/>
    <w:rsid w:val="00D578F6"/>
    <w:rsid w:val="00D57A11"/>
    <w:rsid w:val="00D60615"/>
    <w:rsid w:val="00D60940"/>
    <w:rsid w:val="00D60B11"/>
    <w:rsid w:val="00D60EAD"/>
    <w:rsid w:val="00D610D4"/>
    <w:rsid w:val="00D61334"/>
    <w:rsid w:val="00D61B90"/>
    <w:rsid w:val="00D61C38"/>
    <w:rsid w:val="00D61D87"/>
    <w:rsid w:val="00D61EFA"/>
    <w:rsid w:val="00D62745"/>
    <w:rsid w:val="00D62758"/>
    <w:rsid w:val="00D62A8B"/>
    <w:rsid w:val="00D63093"/>
    <w:rsid w:val="00D63107"/>
    <w:rsid w:val="00D63114"/>
    <w:rsid w:val="00D63175"/>
    <w:rsid w:val="00D63383"/>
    <w:rsid w:val="00D63384"/>
    <w:rsid w:val="00D63407"/>
    <w:rsid w:val="00D6348A"/>
    <w:rsid w:val="00D636E4"/>
    <w:rsid w:val="00D6387A"/>
    <w:rsid w:val="00D6390E"/>
    <w:rsid w:val="00D63943"/>
    <w:rsid w:val="00D63CAB"/>
    <w:rsid w:val="00D64277"/>
    <w:rsid w:val="00D64373"/>
    <w:rsid w:val="00D644F3"/>
    <w:rsid w:val="00D64743"/>
    <w:rsid w:val="00D64962"/>
    <w:rsid w:val="00D651D1"/>
    <w:rsid w:val="00D651E7"/>
    <w:rsid w:val="00D6543C"/>
    <w:rsid w:val="00D65488"/>
    <w:rsid w:val="00D6548E"/>
    <w:rsid w:val="00D65759"/>
    <w:rsid w:val="00D657DB"/>
    <w:rsid w:val="00D65975"/>
    <w:rsid w:val="00D6602E"/>
    <w:rsid w:val="00D66069"/>
    <w:rsid w:val="00D66182"/>
    <w:rsid w:val="00D66335"/>
    <w:rsid w:val="00D6676D"/>
    <w:rsid w:val="00D66C94"/>
    <w:rsid w:val="00D66E9C"/>
    <w:rsid w:val="00D67164"/>
    <w:rsid w:val="00D67F07"/>
    <w:rsid w:val="00D70241"/>
    <w:rsid w:val="00D70288"/>
    <w:rsid w:val="00D7037B"/>
    <w:rsid w:val="00D7057D"/>
    <w:rsid w:val="00D7064F"/>
    <w:rsid w:val="00D70696"/>
    <w:rsid w:val="00D707C0"/>
    <w:rsid w:val="00D7084B"/>
    <w:rsid w:val="00D70C2B"/>
    <w:rsid w:val="00D70DE1"/>
    <w:rsid w:val="00D70FF4"/>
    <w:rsid w:val="00D71117"/>
    <w:rsid w:val="00D7124D"/>
    <w:rsid w:val="00D713A9"/>
    <w:rsid w:val="00D71508"/>
    <w:rsid w:val="00D71511"/>
    <w:rsid w:val="00D71565"/>
    <w:rsid w:val="00D716A4"/>
    <w:rsid w:val="00D717E8"/>
    <w:rsid w:val="00D719AC"/>
    <w:rsid w:val="00D719AE"/>
    <w:rsid w:val="00D719F3"/>
    <w:rsid w:val="00D71B36"/>
    <w:rsid w:val="00D71C4A"/>
    <w:rsid w:val="00D71C6A"/>
    <w:rsid w:val="00D71FB3"/>
    <w:rsid w:val="00D71FC0"/>
    <w:rsid w:val="00D7217A"/>
    <w:rsid w:val="00D7342A"/>
    <w:rsid w:val="00D73510"/>
    <w:rsid w:val="00D7369D"/>
    <w:rsid w:val="00D739D9"/>
    <w:rsid w:val="00D739F7"/>
    <w:rsid w:val="00D73C9E"/>
    <w:rsid w:val="00D73D27"/>
    <w:rsid w:val="00D741DA"/>
    <w:rsid w:val="00D741ED"/>
    <w:rsid w:val="00D7427B"/>
    <w:rsid w:val="00D74619"/>
    <w:rsid w:val="00D74661"/>
    <w:rsid w:val="00D74AB0"/>
    <w:rsid w:val="00D74D9C"/>
    <w:rsid w:val="00D75133"/>
    <w:rsid w:val="00D7536C"/>
    <w:rsid w:val="00D754F0"/>
    <w:rsid w:val="00D755D3"/>
    <w:rsid w:val="00D75765"/>
    <w:rsid w:val="00D757EE"/>
    <w:rsid w:val="00D75895"/>
    <w:rsid w:val="00D75AE5"/>
    <w:rsid w:val="00D75D10"/>
    <w:rsid w:val="00D75D20"/>
    <w:rsid w:val="00D760E6"/>
    <w:rsid w:val="00D76581"/>
    <w:rsid w:val="00D76BC3"/>
    <w:rsid w:val="00D76D88"/>
    <w:rsid w:val="00D76FFF"/>
    <w:rsid w:val="00D77116"/>
    <w:rsid w:val="00D77584"/>
    <w:rsid w:val="00D77AF5"/>
    <w:rsid w:val="00D77BDA"/>
    <w:rsid w:val="00D77C72"/>
    <w:rsid w:val="00D77CAA"/>
    <w:rsid w:val="00D8002F"/>
    <w:rsid w:val="00D80638"/>
    <w:rsid w:val="00D8069B"/>
    <w:rsid w:val="00D80842"/>
    <w:rsid w:val="00D8084A"/>
    <w:rsid w:val="00D80B89"/>
    <w:rsid w:val="00D81346"/>
    <w:rsid w:val="00D813DC"/>
    <w:rsid w:val="00D8149D"/>
    <w:rsid w:val="00D81843"/>
    <w:rsid w:val="00D81B37"/>
    <w:rsid w:val="00D82149"/>
    <w:rsid w:val="00D821B7"/>
    <w:rsid w:val="00D829E0"/>
    <w:rsid w:val="00D82A6D"/>
    <w:rsid w:val="00D82AFF"/>
    <w:rsid w:val="00D82C1D"/>
    <w:rsid w:val="00D82C4E"/>
    <w:rsid w:val="00D82DB2"/>
    <w:rsid w:val="00D82E05"/>
    <w:rsid w:val="00D82F00"/>
    <w:rsid w:val="00D8300B"/>
    <w:rsid w:val="00D831C1"/>
    <w:rsid w:val="00D83226"/>
    <w:rsid w:val="00D83595"/>
    <w:rsid w:val="00D83760"/>
    <w:rsid w:val="00D838FD"/>
    <w:rsid w:val="00D83A10"/>
    <w:rsid w:val="00D83D1A"/>
    <w:rsid w:val="00D83D57"/>
    <w:rsid w:val="00D83F98"/>
    <w:rsid w:val="00D84569"/>
    <w:rsid w:val="00D847D8"/>
    <w:rsid w:val="00D8481B"/>
    <w:rsid w:val="00D848A8"/>
    <w:rsid w:val="00D8495E"/>
    <w:rsid w:val="00D84A2F"/>
    <w:rsid w:val="00D84A8D"/>
    <w:rsid w:val="00D851FA"/>
    <w:rsid w:val="00D85548"/>
    <w:rsid w:val="00D8577E"/>
    <w:rsid w:val="00D85A72"/>
    <w:rsid w:val="00D85B52"/>
    <w:rsid w:val="00D85BC4"/>
    <w:rsid w:val="00D85EA7"/>
    <w:rsid w:val="00D861AE"/>
    <w:rsid w:val="00D8630E"/>
    <w:rsid w:val="00D8640B"/>
    <w:rsid w:val="00D8679F"/>
    <w:rsid w:val="00D867D1"/>
    <w:rsid w:val="00D868EB"/>
    <w:rsid w:val="00D86B69"/>
    <w:rsid w:val="00D86C86"/>
    <w:rsid w:val="00D86D39"/>
    <w:rsid w:val="00D86E4B"/>
    <w:rsid w:val="00D8751C"/>
    <w:rsid w:val="00D87857"/>
    <w:rsid w:val="00D8796E"/>
    <w:rsid w:val="00D87ACE"/>
    <w:rsid w:val="00D87F51"/>
    <w:rsid w:val="00D90473"/>
    <w:rsid w:val="00D905B4"/>
    <w:rsid w:val="00D90632"/>
    <w:rsid w:val="00D90881"/>
    <w:rsid w:val="00D90FE3"/>
    <w:rsid w:val="00D910EE"/>
    <w:rsid w:val="00D910F3"/>
    <w:rsid w:val="00D9142D"/>
    <w:rsid w:val="00D91474"/>
    <w:rsid w:val="00D914BF"/>
    <w:rsid w:val="00D91521"/>
    <w:rsid w:val="00D915AE"/>
    <w:rsid w:val="00D91A10"/>
    <w:rsid w:val="00D91C13"/>
    <w:rsid w:val="00D91E5B"/>
    <w:rsid w:val="00D92827"/>
    <w:rsid w:val="00D92ACF"/>
    <w:rsid w:val="00D92FD3"/>
    <w:rsid w:val="00D93120"/>
    <w:rsid w:val="00D931A7"/>
    <w:rsid w:val="00D93366"/>
    <w:rsid w:val="00D93373"/>
    <w:rsid w:val="00D935DC"/>
    <w:rsid w:val="00D939EE"/>
    <w:rsid w:val="00D93BD0"/>
    <w:rsid w:val="00D93F79"/>
    <w:rsid w:val="00D93F87"/>
    <w:rsid w:val="00D94247"/>
    <w:rsid w:val="00D94577"/>
    <w:rsid w:val="00D94770"/>
    <w:rsid w:val="00D94AAF"/>
    <w:rsid w:val="00D94BE1"/>
    <w:rsid w:val="00D94CE1"/>
    <w:rsid w:val="00D94CF8"/>
    <w:rsid w:val="00D94DDE"/>
    <w:rsid w:val="00D94E09"/>
    <w:rsid w:val="00D94EC2"/>
    <w:rsid w:val="00D951B5"/>
    <w:rsid w:val="00D953A9"/>
    <w:rsid w:val="00D95435"/>
    <w:rsid w:val="00D9549C"/>
    <w:rsid w:val="00D95971"/>
    <w:rsid w:val="00D95D8F"/>
    <w:rsid w:val="00D95EB7"/>
    <w:rsid w:val="00D962D2"/>
    <w:rsid w:val="00D96529"/>
    <w:rsid w:val="00D9696E"/>
    <w:rsid w:val="00D969B0"/>
    <w:rsid w:val="00D96A9A"/>
    <w:rsid w:val="00D96B2E"/>
    <w:rsid w:val="00D96C83"/>
    <w:rsid w:val="00D96F6F"/>
    <w:rsid w:val="00D97094"/>
    <w:rsid w:val="00D9764E"/>
    <w:rsid w:val="00D97679"/>
    <w:rsid w:val="00D978D8"/>
    <w:rsid w:val="00DA01E1"/>
    <w:rsid w:val="00DA026A"/>
    <w:rsid w:val="00DA028D"/>
    <w:rsid w:val="00DA0293"/>
    <w:rsid w:val="00DA03C8"/>
    <w:rsid w:val="00DA0424"/>
    <w:rsid w:val="00DA0DC3"/>
    <w:rsid w:val="00DA1180"/>
    <w:rsid w:val="00DA12EA"/>
    <w:rsid w:val="00DA1335"/>
    <w:rsid w:val="00DA14F5"/>
    <w:rsid w:val="00DA15C4"/>
    <w:rsid w:val="00DA18C5"/>
    <w:rsid w:val="00DA18C9"/>
    <w:rsid w:val="00DA1AA6"/>
    <w:rsid w:val="00DA1ACB"/>
    <w:rsid w:val="00DA1F8F"/>
    <w:rsid w:val="00DA209E"/>
    <w:rsid w:val="00DA23F4"/>
    <w:rsid w:val="00DA2607"/>
    <w:rsid w:val="00DA2649"/>
    <w:rsid w:val="00DA2D7D"/>
    <w:rsid w:val="00DA2F76"/>
    <w:rsid w:val="00DA326E"/>
    <w:rsid w:val="00DA32CA"/>
    <w:rsid w:val="00DA345C"/>
    <w:rsid w:val="00DA351C"/>
    <w:rsid w:val="00DA3F4D"/>
    <w:rsid w:val="00DA4249"/>
    <w:rsid w:val="00DA424E"/>
    <w:rsid w:val="00DA459E"/>
    <w:rsid w:val="00DA47AA"/>
    <w:rsid w:val="00DA48D6"/>
    <w:rsid w:val="00DA4BC5"/>
    <w:rsid w:val="00DA4C4B"/>
    <w:rsid w:val="00DA4DB3"/>
    <w:rsid w:val="00DA5159"/>
    <w:rsid w:val="00DA51F5"/>
    <w:rsid w:val="00DA5265"/>
    <w:rsid w:val="00DA5427"/>
    <w:rsid w:val="00DA556A"/>
    <w:rsid w:val="00DA57FF"/>
    <w:rsid w:val="00DA5993"/>
    <w:rsid w:val="00DA5E6B"/>
    <w:rsid w:val="00DA600D"/>
    <w:rsid w:val="00DA6161"/>
    <w:rsid w:val="00DA6208"/>
    <w:rsid w:val="00DA6222"/>
    <w:rsid w:val="00DA6696"/>
    <w:rsid w:val="00DA66B8"/>
    <w:rsid w:val="00DA6743"/>
    <w:rsid w:val="00DA695C"/>
    <w:rsid w:val="00DA6998"/>
    <w:rsid w:val="00DA6F85"/>
    <w:rsid w:val="00DA7072"/>
    <w:rsid w:val="00DA7077"/>
    <w:rsid w:val="00DA7135"/>
    <w:rsid w:val="00DA716F"/>
    <w:rsid w:val="00DA71E6"/>
    <w:rsid w:val="00DA74A6"/>
    <w:rsid w:val="00DA7B9E"/>
    <w:rsid w:val="00DA7EAD"/>
    <w:rsid w:val="00DB0284"/>
    <w:rsid w:val="00DB065B"/>
    <w:rsid w:val="00DB07D0"/>
    <w:rsid w:val="00DB129A"/>
    <w:rsid w:val="00DB1633"/>
    <w:rsid w:val="00DB1B0D"/>
    <w:rsid w:val="00DB1CB2"/>
    <w:rsid w:val="00DB1D40"/>
    <w:rsid w:val="00DB2368"/>
    <w:rsid w:val="00DB2493"/>
    <w:rsid w:val="00DB258B"/>
    <w:rsid w:val="00DB261F"/>
    <w:rsid w:val="00DB28A5"/>
    <w:rsid w:val="00DB2975"/>
    <w:rsid w:val="00DB2F38"/>
    <w:rsid w:val="00DB3015"/>
    <w:rsid w:val="00DB39C3"/>
    <w:rsid w:val="00DB3AC1"/>
    <w:rsid w:val="00DB3AD6"/>
    <w:rsid w:val="00DB4728"/>
    <w:rsid w:val="00DB510E"/>
    <w:rsid w:val="00DB56D2"/>
    <w:rsid w:val="00DB5856"/>
    <w:rsid w:val="00DB5A3F"/>
    <w:rsid w:val="00DB5D05"/>
    <w:rsid w:val="00DB5D2B"/>
    <w:rsid w:val="00DB5E5D"/>
    <w:rsid w:val="00DB61E9"/>
    <w:rsid w:val="00DB6456"/>
    <w:rsid w:val="00DB6539"/>
    <w:rsid w:val="00DB67CC"/>
    <w:rsid w:val="00DB6D66"/>
    <w:rsid w:val="00DB6E56"/>
    <w:rsid w:val="00DB70A4"/>
    <w:rsid w:val="00DB7102"/>
    <w:rsid w:val="00DB71EE"/>
    <w:rsid w:val="00DB72A5"/>
    <w:rsid w:val="00DB7301"/>
    <w:rsid w:val="00DB73A3"/>
    <w:rsid w:val="00DB745C"/>
    <w:rsid w:val="00DB7701"/>
    <w:rsid w:val="00DB7FEF"/>
    <w:rsid w:val="00DC0264"/>
    <w:rsid w:val="00DC04B5"/>
    <w:rsid w:val="00DC0908"/>
    <w:rsid w:val="00DC0E99"/>
    <w:rsid w:val="00DC0FAE"/>
    <w:rsid w:val="00DC226D"/>
    <w:rsid w:val="00DC22EF"/>
    <w:rsid w:val="00DC238D"/>
    <w:rsid w:val="00DC24EC"/>
    <w:rsid w:val="00DC2736"/>
    <w:rsid w:val="00DC27EE"/>
    <w:rsid w:val="00DC27F7"/>
    <w:rsid w:val="00DC285B"/>
    <w:rsid w:val="00DC29F9"/>
    <w:rsid w:val="00DC2A4F"/>
    <w:rsid w:val="00DC2B1F"/>
    <w:rsid w:val="00DC2CDB"/>
    <w:rsid w:val="00DC2DC5"/>
    <w:rsid w:val="00DC2E23"/>
    <w:rsid w:val="00DC318F"/>
    <w:rsid w:val="00DC3C3C"/>
    <w:rsid w:val="00DC3E01"/>
    <w:rsid w:val="00DC42C4"/>
    <w:rsid w:val="00DC4626"/>
    <w:rsid w:val="00DC4822"/>
    <w:rsid w:val="00DC4DE5"/>
    <w:rsid w:val="00DC54DF"/>
    <w:rsid w:val="00DC55D6"/>
    <w:rsid w:val="00DC586A"/>
    <w:rsid w:val="00DC59C6"/>
    <w:rsid w:val="00DC59DE"/>
    <w:rsid w:val="00DC607F"/>
    <w:rsid w:val="00DC6240"/>
    <w:rsid w:val="00DC63C8"/>
    <w:rsid w:val="00DC6429"/>
    <w:rsid w:val="00DC70E0"/>
    <w:rsid w:val="00DC7286"/>
    <w:rsid w:val="00DC77C3"/>
    <w:rsid w:val="00DC7957"/>
    <w:rsid w:val="00DC7FC0"/>
    <w:rsid w:val="00DD032C"/>
    <w:rsid w:val="00DD0642"/>
    <w:rsid w:val="00DD06B7"/>
    <w:rsid w:val="00DD0740"/>
    <w:rsid w:val="00DD0EA4"/>
    <w:rsid w:val="00DD1281"/>
    <w:rsid w:val="00DD137D"/>
    <w:rsid w:val="00DD1564"/>
    <w:rsid w:val="00DD178E"/>
    <w:rsid w:val="00DD1870"/>
    <w:rsid w:val="00DD1AD8"/>
    <w:rsid w:val="00DD1B02"/>
    <w:rsid w:val="00DD21D1"/>
    <w:rsid w:val="00DD22CC"/>
    <w:rsid w:val="00DD23FC"/>
    <w:rsid w:val="00DD2414"/>
    <w:rsid w:val="00DD2A39"/>
    <w:rsid w:val="00DD2A64"/>
    <w:rsid w:val="00DD2B2B"/>
    <w:rsid w:val="00DD316B"/>
    <w:rsid w:val="00DD31A9"/>
    <w:rsid w:val="00DD3273"/>
    <w:rsid w:val="00DD3735"/>
    <w:rsid w:val="00DD3771"/>
    <w:rsid w:val="00DD3A8B"/>
    <w:rsid w:val="00DD3BB9"/>
    <w:rsid w:val="00DD3C2B"/>
    <w:rsid w:val="00DD3D3E"/>
    <w:rsid w:val="00DD4319"/>
    <w:rsid w:val="00DD43A2"/>
    <w:rsid w:val="00DD4602"/>
    <w:rsid w:val="00DD4A0F"/>
    <w:rsid w:val="00DD50C8"/>
    <w:rsid w:val="00DD54A1"/>
    <w:rsid w:val="00DD5D3E"/>
    <w:rsid w:val="00DD5D40"/>
    <w:rsid w:val="00DD5EB6"/>
    <w:rsid w:val="00DD6340"/>
    <w:rsid w:val="00DD63F3"/>
    <w:rsid w:val="00DD6527"/>
    <w:rsid w:val="00DD6CBC"/>
    <w:rsid w:val="00DD6EB0"/>
    <w:rsid w:val="00DD70E9"/>
    <w:rsid w:val="00DD7441"/>
    <w:rsid w:val="00DD75F7"/>
    <w:rsid w:val="00DD75F9"/>
    <w:rsid w:val="00DD77AC"/>
    <w:rsid w:val="00DD7B6B"/>
    <w:rsid w:val="00DD7DF8"/>
    <w:rsid w:val="00DD7E5D"/>
    <w:rsid w:val="00DD7F89"/>
    <w:rsid w:val="00DE00CE"/>
    <w:rsid w:val="00DE02F6"/>
    <w:rsid w:val="00DE0304"/>
    <w:rsid w:val="00DE07DA"/>
    <w:rsid w:val="00DE08BE"/>
    <w:rsid w:val="00DE0BD6"/>
    <w:rsid w:val="00DE0C55"/>
    <w:rsid w:val="00DE0CF9"/>
    <w:rsid w:val="00DE0D35"/>
    <w:rsid w:val="00DE0E22"/>
    <w:rsid w:val="00DE0FE9"/>
    <w:rsid w:val="00DE12EF"/>
    <w:rsid w:val="00DE15A3"/>
    <w:rsid w:val="00DE1850"/>
    <w:rsid w:val="00DE194E"/>
    <w:rsid w:val="00DE19C4"/>
    <w:rsid w:val="00DE1A65"/>
    <w:rsid w:val="00DE1CD0"/>
    <w:rsid w:val="00DE1CDC"/>
    <w:rsid w:val="00DE1D72"/>
    <w:rsid w:val="00DE1E66"/>
    <w:rsid w:val="00DE2727"/>
    <w:rsid w:val="00DE272D"/>
    <w:rsid w:val="00DE27D6"/>
    <w:rsid w:val="00DE2B2A"/>
    <w:rsid w:val="00DE2C0F"/>
    <w:rsid w:val="00DE34B4"/>
    <w:rsid w:val="00DE3688"/>
    <w:rsid w:val="00DE3E61"/>
    <w:rsid w:val="00DE3E81"/>
    <w:rsid w:val="00DE40EC"/>
    <w:rsid w:val="00DE4184"/>
    <w:rsid w:val="00DE4DA7"/>
    <w:rsid w:val="00DE4DFD"/>
    <w:rsid w:val="00DE4E9A"/>
    <w:rsid w:val="00DE4F29"/>
    <w:rsid w:val="00DE4FA9"/>
    <w:rsid w:val="00DE5819"/>
    <w:rsid w:val="00DE5969"/>
    <w:rsid w:val="00DE5DC3"/>
    <w:rsid w:val="00DE6047"/>
    <w:rsid w:val="00DE63C2"/>
    <w:rsid w:val="00DE64F9"/>
    <w:rsid w:val="00DE65BD"/>
    <w:rsid w:val="00DE65FA"/>
    <w:rsid w:val="00DE66B7"/>
    <w:rsid w:val="00DE66C4"/>
    <w:rsid w:val="00DE6826"/>
    <w:rsid w:val="00DE68A3"/>
    <w:rsid w:val="00DE6A66"/>
    <w:rsid w:val="00DE6B4D"/>
    <w:rsid w:val="00DE6D26"/>
    <w:rsid w:val="00DE6DFC"/>
    <w:rsid w:val="00DE70AD"/>
    <w:rsid w:val="00DE7586"/>
    <w:rsid w:val="00DE775F"/>
    <w:rsid w:val="00DE7974"/>
    <w:rsid w:val="00DE7C88"/>
    <w:rsid w:val="00DE7CEA"/>
    <w:rsid w:val="00DE7F23"/>
    <w:rsid w:val="00DE7F4B"/>
    <w:rsid w:val="00DF002D"/>
    <w:rsid w:val="00DF0AE3"/>
    <w:rsid w:val="00DF0CB5"/>
    <w:rsid w:val="00DF0E31"/>
    <w:rsid w:val="00DF108F"/>
    <w:rsid w:val="00DF1299"/>
    <w:rsid w:val="00DF14D8"/>
    <w:rsid w:val="00DF16FC"/>
    <w:rsid w:val="00DF1958"/>
    <w:rsid w:val="00DF204F"/>
    <w:rsid w:val="00DF2591"/>
    <w:rsid w:val="00DF26D7"/>
    <w:rsid w:val="00DF28C9"/>
    <w:rsid w:val="00DF2FA8"/>
    <w:rsid w:val="00DF2FB2"/>
    <w:rsid w:val="00DF33F0"/>
    <w:rsid w:val="00DF3497"/>
    <w:rsid w:val="00DF38E7"/>
    <w:rsid w:val="00DF394D"/>
    <w:rsid w:val="00DF39E7"/>
    <w:rsid w:val="00DF4036"/>
    <w:rsid w:val="00DF4142"/>
    <w:rsid w:val="00DF43DF"/>
    <w:rsid w:val="00DF45AA"/>
    <w:rsid w:val="00DF4D25"/>
    <w:rsid w:val="00DF4D65"/>
    <w:rsid w:val="00DF4D94"/>
    <w:rsid w:val="00DF5071"/>
    <w:rsid w:val="00DF5248"/>
    <w:rsid w:val="00DF541F"/>
    <w:rsid w:val="00DF55CC"/>
    <w:rsid w:val="00DF5721"/>
    <w:rsid w:val="00DF5773"/>
    <w:rsid w:val="00DF59ED"/>
    <w:rsid w:val="00DF5A41"/>
    <w:rsid w:val="00DF5B3B"/>
    <w:rsid w:val="00DF5E64"/>
    <w:rsid w:val="00DF5E9C"/>
    <w:rsid w:val="00DF604F"/>
    <w:rsid w:val="00DF6248"/>
    <w:rsid w:val="00DF654D"/>
    <w:rsid w:val="00DF655D"/>
    <w:rsid w:val="00DF6AAF"/>
    <w:rsid w:val="00DF71D2"/>
    <w:rsid w:val="00DF7487"/>
    <w:rsid w:val="00DF7596"/>
    <w:rsid w:val="00DF7790"/>
    <w:rsid w:val="00DF77CB"/>
    <w:rsid w:val="00DF7EDE"/>
    <w:rsid w:val="00E00085"/>
    <w:rsid w:val="00E001CB"/>
    <w:rsid w:val="00E0044B"/>
    <w:rsid w:val="00E0067B"/>
    <w:rsid w:val="00E009ED"/>
    <w:rsid w:val="00E00C30"/>
    <w:rsid w:val="00E0102E"/>
    <w:rsid w:val="00E0104F"/>
    <w:rsid w:val="00E015C9"/>
    <w:rsid w:val="00E015E1"/>
    <w:rsid w:val="00E01A41"/>
    <w:rsid w:val="00E01AD1"/>
    <w:rsid w:val="00E01EB0"/>
    <w:rsid w:val="00E01EF0"/>
    <w:rsid w:val="00E01F8C"/>
    <w:rsid w:val="00E0217E"/>
    <w:rsid w:val="00E021B7"/>
    <w:rsid w:val="00E02217"/>
    <w:rsid w:val="00E02290"/>
    <w:rsid w:val="00E02535"/>
    <w:rsid w:val="00E029E1"/>
    <w:rsid w:val="00E02FC4"/>
    <w:rsid w:val="00E03CF0"/>
    <w:rsid w:val="00E03E82"/>
    <w:rsid w:val="00E03F8E"/>
    <w:rsid w:val="00E04076"/>
    <w:rsid w:val="00E04A0C"/>
    <w:rsid w:val="00E04BC8"/>
    <w:rsid w:val="00E04DF0"/>
    <w:rsid w:val="00E05100"/>
    <w:rsid w:val="00E05440"/>
    <w:rsid w:val="00E058A6"/>
    <w:rsid w:val="00E058D5"/>
    <w:rsid w:val="00E059DF"/>
    <w:rsid w:val="00E05F37"/>
    <w:rsid w:val="00E06091"/>
    <w:rsid w:val="00E060EB"/>
    <w:rsid w:val="00E06678"/>
    <w:rsid w:val="00E0693D"/>
    <w:rsid w:val="00E06DD2"/>
    <w:rsid w:val="00E06ECA"/>
    <w:rsid w:val="00E06FCD"/>
    <w:rsid w:val="00E07426"/>
    <w:rsid w:val="00E07788"/>
    <w:rsid w:val="00E079F7"/>
    <w:rsid w:val="00E07ABD"/>
    <w:rsid w:val="00E07B1C"/>
    <w:rsid w:val="00E07B7C"/>
    <w:rsid w:val="00E07CE8"/>
    <w:rsid w:val="00E07F7F"/>
    <w:rsid w:val="00E1002F"/>
    <w:rsid w:val="00E10231"/>
    <w:rsid w:val="00E102E3"/>
    <w:rsid w:val="00E10473"/>
    <w:rsid w:val="00E1072C"/>
    <w:rsid w:val="00E109DF"/>
    <w:rsid w:val="00E10AD1"/>
    <w:rsid w:val="00E10B44"/>
    <w:rsid w:val="00E10C1F"/>
    <w:rsid w:val="00E10D17"/>
    <w:rsid w:val="00E10DC7"/>
    <w:rsid w:val="00E110FD"/>
    <w:rsid w:val="00E112C0"/>
    <w:rsid w:val="00E11450"/>
    <w:rsid w:val="00E114E0"/>
    <w:rsid w:val="00E11861"/>
    <w:rsid w:val="00E11894"/>
    <w:rsid w:val="00E11A48"/>
    <w:rsid w:val="00E11B7D"/>
    <w:rsid w:val="00E11E2A"/>
    <w:rsid w:val="00E11FC0"/>
    <w:rsid w:val="00E1203C"/>
    <w:rsid w:val="00E125FC"/>
    <w:rsid w:val="00E1260E"/>
    <w:rsid w:val="00E1294C"/>
    <w:rsid w:val="00E12F21"/>
    <w:rsid w:val="00E13329"/>
    <w:rsid w:val="00E134C2"/>
    <w:rsid w:val="00E13B9B"/>
    <w:rsid w:val="00E141E0"/>
    <w:rsid w:val="00E1444F"/>
    <w:rsid w:val="00E1453A"/>
    <w:rsid w:val="00E145CC"/>
    <w:rsid w:val="00E147BD"/>
    <w:rsid w:val="00E14A09"/>
    <w:rsid w:val="00E14B45"/>
    <w:rsid w:val="00E14BAD"/>
    <w:rsid w:val="00E15938"/>
    <w:rsid w:val="00E1599F"/>
    <w:rsid w:val="00E15CF9"/>
    <w:rsid w:val="00E15D3A"/>
    <w:rsid w:val="00E16452"/>
    <w:rsid w:val="00E164E2"/>
    <w:rsid w:val="00E164F3"/>
    <w:rsid w:val="00E16682"/>
    <w:rsid w:val="00E166FD"/>
    <w:rsid w:val="00E16885"/>
    <w:rsid w:val="00E16AE6"/>
    <w:rsid w:val="00E16BC8"/>
    <w:rsid w:val="00E16CD6"/>
    <w:rsid w:val="00E16E24"/>
    <w:rsid w:val="00E17061"/>
    <w:rsid w:val="00E173BF"/>
    <w:rsid w:val="00E179FD"/>
    <w:rsid w:val="00E17A0A"/>
    <w:rsid w:val="00E17B05"/>
    <w:rsid w:val="00E17F53"/>
    <w:rsid w:val="00E20093"/>
    <w:rsid w:val="00E20421"/>
    <w:rsid w:val="00E20432"/>
    <w:rsid w:val="00E20A8D"/>
    <w:rsid w:val="00E20B1C"/>
    <w:rsid w:val="00E20B3A"/>
    <w:rsid w:val="00E20E93"/>
    <w:rsid w:val="00E20FD0"/>
    <w:rsid w:val="00E21205"/>
    <w:rsid w:val="00E2131D"/>
    <w:rsid w:val="00E2158A"/>
    <w:rsid w:val="00E21631"/>
    <w:rsid w:val="00E21B04"/>
    <w:rsid w:val="00E21C44"/>
    <w:rsid w:val="00E21CD0"/>
    <w:rsid w:val="00E22078"/>
    <w:rsid w:val="00E220A8"/>
    <w:rsid w:val="00E228A8"/>
    <w:rsid w:val="00E229C9"/>
    <w:rsid w:val="00E22CB1"/>
    <w:rsid w:val="00E23052"/>
    <w:rsid w:val="00E23237"/>
    <w:rsid w:val="00E23303"/>
    <w:rsid w:val="00E2357B"/>
    <w:rsid w:val="00E235D7"/>
    <w:rsid w:val="00E237A5"/>
    <w:rsid w:val="00E24196"/>
    <w:rsid w:val="00E24210"/>
    <w:rsid w:val="00E24583"/>
    <w:rsid w:val="00E246E9"/>
    <w:rsid w:val="00E249C5"/>
    <w:rsid w:val="00E24C07"/>
    <w:rsid w:val="00E24D5C"/>
    <w:rsid w:val="00E24DA1"/>
    <w:rsid w:val="00E24E9C"/>
    <w:rsid w:val="00E24FF0"/>
    <w:rsid w:val="00E253D8"/>
    <w:rsid w:val="00E2545B"/>
    <w:rsid w:val="00E25758"/>
    <w:rsid w:val="00E25809"/>
    <w:rsid w:val="00E2635F"/>
    <w:rsid w:val="00E263D1"/>
    <w:rsid w:val="00E265E2"/>
    <w:rsid w:val="00E266C0"/>
    <w:rsid w:val="00E26717"/>
    <w:rsid w:val="00E26782"/>
    <w:rsid w:val="00E26C07"/>
    <w:rsid w:val="00E26D8F"/>
    <w:rsid w:val="00E27822"/>
    <w:rsid w:val="00E27889"/>
    <w:rsid w:val="00E278EA"/>
    <w:rsid w:val="00E27A81"/>
    <w:rsid w:val="00E27A9F"/>
    <w:rsid w:val="00E27D0F"/>
    <w:rsid w:val="00E30571"/>
    <w:rsid w:val="00E30702"/>
    <w:rsid w:val="00E30C05"/>
    <w:rsid w:val="00E30CD0"/>
    <w:rsid w:val="00E30E26"/>
    <w:rsid w:val="00E31127"/>
    <w:rsid w:val="00E3117C"/>
    <w:rsid w:val="00E31234"/>
    <w:rsid w:val="00E31617"/>
    <w:rsid w:val="00E31633"/>
    <w:rsid w:val="00E31712"/>
    <w:rsid w:val="00E3192F"/>
    <w:rsid w:val="00E3196D"/>
    <w:rsid w:val="00E31A69"/>
    <w:rsid w:val="00E31FB8"/>
    <w:rsid w:val="00E31FFD"/>
    <w:rsid w:val="00E321BD"/>
    <w:rsid w:val="00E32301"/>
    <w:rsid w:val="00E32545"/>
    <w:rsid w:val="00E325EA"/>
    <w:rsid w:val="00E328E1"/>
    <w:rsid w:val="00E32A5C"/>
    <w:rsid w:val="00E32BC3"/>
    <w:rsid w:val="00E32DD7"/>
    <w:rsid w:val="00E32EED"/>
    <w:rsid w:val="00E330CF"/>
    <w:rsid w:val="00E336E4"/>
    <w:rsid w:val="00E33978"/>
    <w:rsid w:val="00E33B51"/>
    <w:rsid w:val="00E33CC1"/>
    <w:rsid w:val="00E3451E"/>
    <w:rsid w:val="00E345D8"/>
    <w:rsid w:val="00E3467F"/>
    <w:rsid w:val="00E347F3"/>
    <w:rsid w:val="00E34C43"/>
    <w:rsid w:val="00E34C8E"/>
    <w:rsid w:val="00E34FB3"/>
    <w:rsid w:val="00E352E6"/>
    <w:rsid w:val="00E35B7A"/>
    <w:rsid w:val="00E35BAF"/>
    <w:rsid w:val="00E35CCB"/>
    <w:rsid w:val="00E36092"/>
    <w:rsid w:val="00E36500"/>
    <w:rsid w:val="00E365ED"/>
    <w:rsid w:val="00E369AF"/>
    <w:rsid w:val="00E36C1E"/>
    <w:rsid w:val="00E36C3D"/>
    <w:rsid w:val="00E3704C"/>
    <w:rsid w:val="00E37206"/>
    <w:rsid w:val="00E37245"/>
    <w:rsid w:val="00E373DB"/>
    <w:rsid w:val="00E3756E"/>
    <w:rsid w:val="00E375A1"/>
    <w:rsid w:val="00E37699"/>
    <w:rsid w:val="00E37B72"/>
    <w:rsid w:val="00E37CAB"/>
    <w:rsid w:val="00E4013D"/>
    <w:rsid w:val="00E4048C"/>
    <w:rsid w:val="00E40688"/>
    <w:rsid w:val="00E406BE"/>
    <w:rsid w:val="00E407CC"/>
    <w:rsid w:val="00E4092F"/>
    <w:rsid w:val="00E409A9"/>
    <w:rsid w:val="00E40ADB"/>
    <w:rsid w:val="00E40C7C"/>
    <w:rsid w:val="00E40D21"/>
    <w:rsid w:val="00E40D4B"/>
    <w:rsid w:val="00E40E79"/>
    <w:rsid w:val="00E410A6"/>
    <w:rsid w:val="00E4126E"/>
    <w:rsid w:val="00E412C4"/>
    <w:rsid w:val="00E4171D"/>
    <w:rsid w:val="00E41743"/>
    <w:rsid w:val="00E417D2"/>
    <w:rsid w:val="00E418CE"/>
    <w:rsid w:val="00E41963"/>
    <w:rsid w:val="00E41BDE"/>
    <w:rsid w:val="00E41D75"/>
    <w:rsid w:val="00E42063"/>
    <w:rsid w:val="00E420B5"/>
    <w:rsid w:val="00E423E5"/>
    <w:rsid w:val="00E4277A"/>
    <w:rsid w:val="00E427CB"/>
    <w:rsid w:val="00E42B09"/>
    <w:rsid w:val="00E42B9E"/>
    <w:rsid w:val="00E42C78"/>
    <w:rsid w:val="00E43618"/>
    <w:rsid w:val="00E438B6"/>
    <w:rsid w:val="00E43980"/>
    <w:rsid w:val="00E43D77"/>
    <w:rsid w:val="00E43E76"/>
    <w:rsid w:val="00E441CF"/>
    <w:rsid w:val="00E4425D"/>
    <w:rsid w:val="00E444AD"/>
    <w:rsid w:val="00E4484E"/>
    <w:rsid w:val="00E448EC"/>
    <w:rsid w:val="00E44AC7"/>
    <w:rsid w:val="00E44AE7"/>
    <w:rsid w:val="00E44C36"/>
    <w:rsid w:val="00E44D53"/>
    <w:rsid w:val="00E44F99"/>
    <w:rsid w:val="00E4508A"/>
    <w:rsid w:val="00E45204"/>
    <w:rsid w:val="00E45279"/>
    <w:rsid w:val="00E453B8"/>
    <w:rsid w:val="00E4582D"/>
    <w:rsid w:val="00E458D1"/>
    <w:rsid w:val="00E45C5E"/>
    <w:rsid w:val="00E45D82"/>
    <w:rsid w:val="00E45FA7"/>
    <w:rsid w:val="00E46055"/>
    <w:rsid w:val="00E4617D"/>
    <w:rsid w:val="00E465FA"/>
    <w:rsid w:val="00E4665C"/>
    <w:rsid w:val="00E467CB"/>
    <w:rsid w:val="00E468AD"/>
    <w:rsid w:val="00E46A9A"/>
    <w:rsid w:val="00E46BD3"/>
    <w:rsid w:val="00E46D64"/>
    <w:rsid w:val="00E470EC"/>
    <w:rsid w:val="00E47571"/>
    <w:rsid w:val="00E47840"/>
    <w:rsid w:val="00E47BAE"/>
    <w:rsid w:val="00E47F73"/>
    <w:rsid w:val="00E50141"/>
    <w:rsid w:val="00E50B91"/>
    <w:rsid w:val="00E51290"/>
    <w:rsid w:val="00E5196A"/>
    <w:rsid w:val="00E51F8C"/>
    <w:rsid w:val="00E52407"/>
    <w:rsid w:val="00E52718"/>
    <w:rsid w:val="00E5273F"/>
    <w:rsid w:val="00E5276C"/>
    <w:rsid w:val="00E5276D"/>
    <w:rsid w:val="00E529CB"/>
    <w:rsid w:val="00E52A29"/>
    <w:rsid w:val="00E52BDB"/>
    <w:rsid w:val="00E52D6E"/>
    <w:rsid w:val="00E52FBB"/>
    <w:rsid w:val="00E53298"/>
    <w:rsid w:val="00E536A4"/>
    <w:rsid w:val="00E536E8"/>
    <w:rsid w:val="00E53860"/>
    <w:rsid w:val="00E539E5"/>
    <w:rsid w:val="00E53DCD"/>
    <w:rsid w:val="00E5416C"/>
    <w:rsid w:val="00E54470"/>
    <w:rsid w:val="00E546B5"/>
    <w:rsid w:val="00E5481B"/>
    <w:rsid w:val="00E549DA"/>
    <w:rsid w:val="00E54A33"/>
    <w:rsid w:val="00E54A42"/>
    <w:rsid w:val="00E54A58"/>
    <w:rsid w:val="00E54BD9"/>
    <w:rsid w:val="00E54C1E"/>
    <w:rsid w:val="00E54FD7"/>
    <w:rsid w:val="00E550AA"/>
    <w:rsid w:val="00E552A2"/>
    <w:rsid w:val="00E55435"/>
    <w:rsid w:val="00E5569D"/>
    <w:rsid w:val="00E557B6"/>
    <w:rsid w:val="00E559D5"/>
    <w:rsid w:val="00E55C99"/>
    <w:rsid w:val="00E55CBC"/>
    <w:rsid w:val="00E55D74"/>
    <w:rsid w:val="00E56AF3"/>
    <w:rsid w:val="00E56B89"/>
    <w:rsid w:val="00E56BA9"/>
    <w:rsid w:val="00E56C23"/>
    <w:rsid w:val="00E56CBE"/>
    <w:rsid w:val="00E57095"/>
    <w:rsid w:val="00E5722C"/>
    <w:rsid w:val="00E57542"/>
    <w:rsid w:val="00E5775C"/>
    <w:rsid w:val="00E60031"/>
    <w:rsid w:val="00E60309"/>
    <w:rsid w:val="00E609A6"/>
    <w:rsid w:val="00E60A82"/>
    <w:rsid w:val="00E60DD1"/>
    <w:rsid w:val="00E61361"/>
    <w:rsid w:val="00E614DD"/>
    <w:rsid w:val="00E61A72"/>
    <w:rsid w:val="00E61B06"/>
    <w:rsid w:val="00E61BA4"/>
    <w:rsid w:val="00E61E9C"/>
    <w:rsid w:val="00E62243"/>
    <w:rsid w:val="00E627DF"/>
    <w:rsid w:val="00E62BF3"/>
    <w:rsid w:val="00E62C3E"/>
    <w:rsid w:val="00E62E86"/>
    <w:rsid w:val="00E6301C"/>
    <w:rsid w:val="00E6315C"/>
    <w:rsid w:val="00E632A8"/>
    <w:rsid w:val="00E633C8"/>
    <w:rsid w:val="00E633CA"/>
    <w:rsid w:val="00E633F1"/>
    <w:rsid w:val="00E6355E"/>
    <w:rsid w:val="00E638FA"/>
    <w:rsid w:val="00E63E45"/>
    <w:rsid w:val="00E64046"/>
    <w:rsid w:val="00E64500"/>
    <w:rsid w:val="00E64577"/>
    <w:rsid w:val="00E64682"/>
    <w:rsid w:val="00E648D3"/>
    <w:rsid w:val="00E649DC"/>
    <w:rsid w:val="00E64A3E"/>
    <w:rsid w:val="00E64B63"/>
    <w:rsid w:val="00E64B8F"/>
    <w:rsid w:val="00E64C29"/>
    <w:rsid w:val="00E6534C"/>
    <w:rsid w:val="00E657B3"/>
    <w:rsid w:val="00E65996"/>
    <w:rsid w:val="00E65BB2"/>
    <w:rsid w:val="00E65E11"/>
    <w:rsid w:val="00E66007"/>
    <w:rsid w:val="00E666BC"/>
    <w:rsid w:val="00E66853"/>
    <w:rsid w:val="00E6694F"/>
    <w:rsid w:val="00E669A2"/>
    <w:rsid w:val="00E66BA4"/>
    <w:rsid w:val="00E66C33"/>
    <w:rsid w:val="00E66E2D"/>
    <w:rsid w:val="00E671FE"/>
    <w:rsid w:val="00E6788D"/>
    <w:rsid w:val="00E67BB0"/>
    <w:rsid w:val="00E67D80"/>
    <w:rsid w:val="00E705F2"/>
    <w:rsid w:val="00E707D6"/>
    <w:rsid w:val="00E707D7"/>
    <w:rsid w:val="00E708AD"/>
    <w:rsid w:val="00E70D70"/>
    <w:rsid w:val="00E70DBB"/>
    <w:rsid w:val="00E70E3C"/>
    <w:rsid w:val="00E70F03"/>
    <w:rsid w:val="00E70F95"/>
    <w:rsid w:val="00E70FC8"/>
    <w:rsid w:val="00E71317"/>
    <w:rsid w:val="00E71B69"/>
    <w:rsid w:val="00E71B7B"/>
    <w:rsid w:val="00E71D1F"/>
    <w:rsid w:val="00E71D36"/>
    <w:rsid w:val="00E72080"/>
    <w:rsid w:val="00E7212D"/>
    <w:rsid w:val="00E7217A"/>
    <w:rsid w:val="00E72494"/>
    <w:rsid w:val="00E724D4"/>
    <w:rsid w:val="00E72704"/>
    <w:rsid w:val="00E729F9"/>
    <w:rsid w:val="00E72C11"/>
    <w:rsid w:val="00E72C4D"/>
    <w:rsid w:val="00E72C66"/>
    <w:rsid w:val="00E733A0"/>
    <w:rsid w:val="00E7356D"/>
    <w:rsid w:val="00E735A7"/>
    <w:rsid w:val="00E736C0"/>
    <w:rsid w:val="00E7428C"/>
    <w:rsid w:val="00E74356"/>
    <w:rsid w:val="00E74402"/>
    <w:rsid w:val="00E74694"/>
    <w:rsid w:val="00E748A7"/>
    <w:rsid w:val="00E748DD"/>
    <w:rsid w:val="00E74950"/>
    <w:rsid w:val="00E7497D"/>
    <w:rsid w:val="00E74A4C"/>
    <w:rsid w:val="00E74B81"/>
    <w:rsid w:val="00E74EB3"/>
    <w:rsid w:val="00E74EB8"/>
    <w:rsid w:val="00E74EE2"/>
    <w:rsid w:val="00E75056"/>
    <w:rsid w:val="00E7530B"/>
    <w:rsid w:val="00E754BC"/>
    <w:rsid w:val="00E75AC9"/>
    <w:rsid w:val="00E75D58"/>
    <w:rsid w:val="00E75EF0"/>
    <w:rsid w:val="00E75F55"/>
    <w:rsid w:val="00E76196"/>
    <w:rsid w:val="00E76620"/>
    <w:rsid w:val="00E7672D"/>
    <w:rsid w:val="00E76BE1"/>
    <w:rsid w:val="00E76DA1"/>
    <w:rsid w:val="00E76F65"/>
    <w:rsid w:val="00E7707F"/>
    <w:rsid w:val="00E770AC"/>
    <w:rsid w:val="00E7717D"/>
    <w:rsid w:val="00E77199"/>
    <w:rsid w:val="00E77315"/>
    <w:rsid w:val="00E77C13"/>
    <w:rsid w:val="00E77C8A"/>
    <w:rsid w:val="00E80181"/>
    <w:rsid w:val="00E80573"/>
    <w:rsid w:val="00E8063C"/>
    <w:rsid w:val="00E80770"/>
    <w:rsid w:val="00E810FB"/>
    <w:rsid w:val="00E81215"/>
    <w:rsid w:val="00E81446"/>
    <w:rsid w:val="00E81839"/>
    <w:rsid w:val="00E81920"/>
    <w:rsid w:val="00E81926"/>
    <w:rsid w:val="00E81A4F"/>
    <w:rsid w:val="00E82039"/>
    <w:rsid w:val="00E82675"/>
    <w:rsid w:val="00E82775"/>
    <w:rsid w:val="00E8312C"/>
    <w:rsid w:val="00E83A9C"/>
    <w:rsid w:val="00E83B88"/>
    <w:rsid w:val="00E83BDC"/>
    <w:rsid w:val="00E83C73"/>
    <w:rsid w:val="00E83EC3"/>
    <w:rsid w:val="00E8425C"/>
    <w:rsid w:val="00E843A6"/>
    <w:rsid w:val="00E84644"/>
    <w:rsid w:val="00E8472F"/>
    <w:rsid w:val="00E850ED"/>
    <w:rsid w:val="00E8530F"/>
    <w:rsid w:val="00E853CF"/>
    <w:rsid w:val="00E8546C"/>
    <w:rsid w:val="00E85E19"/>
    <w:rsid w:val="00E85FB7"/>
    <w:rsid w:val="00E86089"/>
    <w:rsid w:val="00E86267"/>
    <w:rsid w:val="00E867AD"/>
    <w:rsid w:val="00E869FC"/>
    <w:rsid w:val="00E86D00"/>
    <w:rsid w:val="00E871A9"/>
    <w:rsid w:val="00E8726C"/>
    <w:rsid w:val="00E873D0"/>
    <w:rsid w:val="00E87536"/>
    <w:rsid w:val="00E87562"/>
    <w:rsid w:val="00E87A1F"/>
    <w:rsid w:val="00E87AA9"/>
    <w:rsid w:val="00E87AAB"/>
    <w:rsid w:val="00E87B7F"/>
    <w:rsid w:val="00E90195"/>
    <w:rsid w:val="00E902AA"/>
    <w:rsid w:val="00E9057D"/>
    <w:rsid w:val="00E905AE"/>
    <w:rsid w:val="00E905E0"/>
    <w:rsid w:val="00E906A7"/>
    <w:rsid w:val="00E90B32"/>
    <w:rsid w:val="00E90D17"/>
    <w:rsid w:val="00E9120E"/>
    <w:rsid w:val="00E91393"/>
    <w:rsid w:val="00E919B2"/>
    <w:rsid w:val="00E91AD8"/>
    <w:rsid w:val="00E91C30"/>
    <w:rsid w:val="00E91EDB"/>
    <w:rsid w:val="00E91F2A"/>
    <w:rsid w:val="00E921B7"/>
    <w:rsid w:val="00E92328"/>
    <w:rsid w:val="00E9250D"/>
    <w:rsid w:val="00E9251B"/>
    <w:rsid w:val="00E92605"/>
    <w:rsid w:val="00E92769"/>
    <w:rsid w:val="00E9279F"/>
    <w:rsid w:val="00E929F8"/>
    <w:rsid w:val="00E92ACE"/>
    <w:rsid w:val="00E92C8E"/>
    <w:rsid w:val="00E92E6D"/>
    <w:rsid w:val="00E92FFA"/>
    <w:rsid w:val="00E9371B"/>
    <w:rsid w:val="00E9373F"/>
    <w:rsid w:val="00E93833"/>
    <w:rsid w:val="00E93F69"/>
    <w:rsid w:val="00E9400C"/>
    <w:rsid w:val="00E9412D"/>
    <w:rsid w:val="00E9418F"/>
    <w:rsid w:val="00E94429"/>
    <w:rsid w:val="00E94559"/>
    <w:rsid w:val="00E94702"/>
    <w:rsid w:val="00E94B51"/>
    <w:rsid w:val="00E94BD2"/>
    <w:rsid w:val="00E94D88"/>
    <w:rsid w:val="00E95118"/>
    <w:rsid w:val="00E95180"/>
    <w:rsid w:val="00E95386"/>
    <w:rsid w:val="00E95397"/>
    <w:rsid w:val="00E95613"/>
    <w:rsid w:val="00E95641"/>
    <w:rsid w:val="00E956CC"/>
    <w:rsid w:val="00E956E2"/>
    <w:rsid w:val="00E95B78"/>
    <w:rsid w:val="00E963AA"/>
    <w:rsid w:val="00E9643C"/>
    <w:rsid w:val="00E9670E"/>
    <w:rsid w:val="00E97041"/>
    <w:rsid w:val="00E972EA"/>
    <w:rsid w:val="00E9773B"/>
    <w:rsid w:val="00E97799"/>
    <w:rsid w:val="00E97880"/>
    <w:rsid w:val="00E97A7C"/>
    <w:rsid w:val="00E97BA0"/>
    <w:rsid w:val="00E97C7A"/>
    <w:rsid w:val="00E97C93"/>
    <w:rsid w:val="00E97D61"/>
    <w:rsid w:val="00EA0395"/>
    <w:rsid w:val="00EA043A"/>
    <w:rsid w:val="00EA06A3"/>
    <w:rsid w:val="00EA086C"/>
    <w:rsid w:val="00EA08EB"/>
    <w:rsid w:val="00EA0AE7"/>
    <w:rsid w:val="00EA0B46"/>
    <w:rsid w:val="00EA0C4C"/>
    <w:rsid w:val="00EA0D29"/>
    <w:rsid w:val="00EA0F2F"/>
    <w:rsid w:val="00EA12F5"/>
    <w:rsid w:val="00EA164B"/>
    <w:rsid w:val="00EA1920"/>
    <w:rsid w:val="00EA1AE2"/>
    <w:rsid w:val="00EA1D36"/>
    <w:rsid w:val="00EA1DCF"/>
    <w:rsid w:val="00EA1E62"/>
    <w:rsid w:val="00EA221F"/>
    <w:rsid w:val="00EA22AF"/>
    <w:rsid w:val="00EA2550"/>
    <w:rsid w:val="00EA26A4"/>
    <w:rsid w:val="00EA288E"/>
    <w:rsid w:val="00EA2A08"/>
    <w:rsid w:val="00EA2AD4"/>
    <w:rsid w:val="00EA2C84"/>
    <w:rsid w:val="00EA2E8C"/>
    <w:rsid w:val="00EA30EC"/>
    <w:rsid w:val="00EA315E"/>
    <w:rsid w:val="00EA348B"/>
    <w:rsid w:val="00EA3708"/>
    <w:rsid w:val="00EA3DB0"/>
    <w:rsid w:val="00EA3F96"/>
    <w:rsid w:val="00EA41DD"/>
    <w:rsid w:val="00EA47C8"/>
    <w:rsid w:val="00EA4934"/>
    <w:rsid w:val="00EA4D6E"/>
    <w:rsid w:val="00EA5207"/>
    <w:rsid w:val="00EA530D"/>
    <w:rsid w:val="00EA5614"/>
    <w:rsid w:val="00EA5A34"/>
    <w:rsid w:val="00EA5C8C"/>
    <w:rsid w:val="00EA5C9C"/>
    <w:rsid w:val="00EA5DD9"/>
    <w:rsid w:val="00EA62D1"/>
    <w:rsid w:val="00EA6321"/>
    <w:rsid w:val="00EA69C8"/>
    <w:rsid w:val="00EA6AA9"/>
    <w:rsid w:val="00EA6FBC"/>
    <w:rsid w:val="00EA7024"/>
    <w:rsid w:val="00EA75A0"/>
    <w:rsid w:val="00EA7694"/>
    <w:rsid w:val="00EA7801"/>
    <w:rsid w:val="00EA7842"/>
    <w:rsid w:val="00EA7881"/>
    <w:rsid w:val="00EA79C3"/>
    <w:rsid w:val="00EA7AC2"/>
    <w:rsid w:val="00EA7D97"/>
    <w:rsid w:val="00EB0494"/>
    <w:rsid w:val="00EB0638"/>
    <w:rsid w:val="00EB071A"/>
    <w:rsid w:val="00EB0865"/>
    <w:rsid w:val="00EB0957"/>
    <w:rsid w:val="00EB0F32"/>
    <w:rsid w:val="00EB0F76"/>
    <w:rsid w:val="00EB10B0"/>
    <w:rsid w:val="00EB111C"/>
    <w:rsid w:val="00EB1170"/>
    <w:rsid w:val="00EB11D2"/>
    <w:rsid w:val="00EB12B2"/>
    <w:rsid w:val="00EB12C7"/>
    <w:rsid w:val="00EB16A7"/>
    <w:rsid w:val="00EB1801"/>
    <w:rsid w:val="00EB1DEB"/>
    <w:rsid w:val="00EB1E16"/>
    <w:rsid w:val="00EB1F7D"/>
    <w:rsid w:val="00EB1FA8"/>
    <w:rsid w:val="00EB2202"/>
    <w:rsid w:val="00EB22D6"/>
    <w:rsid w:val="00EB25CD"/>
    <w:rsid w:val="00EB268E"/>
    <w:rsid w:val="00EB2897"/>
    <w:rsid w:val="00EB2B15"/>
    <w:rsid w:val="00EB2D48"/>
    <w:rsid w:val="00EB2EE7"/>
    <w:rsid w:val="00EB32D6"/>
    <w:rsid w:val="00EB3CB6"/>
    <w:rsid w:val="00EB3D56"/>
    <w:rsid w:val="00EB3E7C"/>
    <w:rsid w:val="00EB3EA6"/>
    <w:rsid w:val="00EB3F14"/>
    <w:rsid w:val="00EB402B"/>
    <w:rsid w:val="00EB411D"/>
    <w:rsid w:val="00EB438D"/>
    <w:rsid w:val="00EB43E5"/>
    <w:rsid w:val="00EB4726"/>
    <w:rsid w:val="00EB4787"/>
    <w:rsid w:val="00EB49FF"/>
    <w:rsid w:val="00EB4AD3"/>
    <w:rsid w:val="00EB5177"/>
    <w:rsid w:val="00EB5331"/>
    <w:rsid w:val="00EB547F"/>
    <w:rsid w:val="00EB555E"/>
    <w:rsid w:val="00EB55F7"/>
    <w:rsid w:val="00EB5906"/>
    <w:rsid w:val="00EB59D7"/>
    <w:rsid w:val="00EB5A7D"/>
    <w:rsid w:val="00EB5BE3"/>
    <w:rsid w:val="00EB5E49"/>
    <w:rsid w:val="00EB60E2"/>
    <w:rsid w:val="00EB6162"/>
    <w:rsid w:val="00EB6321"/>
    <w:rsid w:val="00EB639E"/>
    <w:rsid w:val="00EB65C0"/>
    <w:rsid w:val="00EB67FA"/>
    <w:rsid w:val="00EB6873"/>
    <w:rsid w:val="00EB6E20"/>
    <w:rsid w:val="00EB6EC6"/>
    <w:rsid w:val="00EB7126"/>
    <w:rsid w:val="00EB7159"/>
    <w:rsid w:val="00EB719D"/>
    <w:rsid w:val="00EB73FB"/>
    <w:rsid w:val="00EB78F5"/>
    <w:rsid w:val="00EB7922"/>
    <w:rsid w:val="00EB7C33"/>
    <w:rsid w:val="00EB7CD6"/>
    <w:rsid w:val="00EB7E8F"/>
    <w:rsid w:val="00EC001D"/>
    <w:rsid w:val="00EC00EA"/>
    <w:rsid w:val="00EC0752"/>
    <w:rsid w:val="00EC07BA"/>
    <w:rsid w:val="00EC0BD9"/>
    <w:rsid w:val="00EC0F19"/>
    <w:rsid w:val="00EC13D2"/>
    <w:rsid w:val="00EC14AB"/>
    <w:rsid w:val="00EC16C5"/>
    <w:rsid w:val="00EC1FDC"/>
    <w:rsid w:val="00EC2197"/>
    <w:rsid w:val="00EC22B9"/>
    <w:rsid w:val="00EC2437"/>
    <w:rsid w:val="00EC253B"/>
    <w:rsid w:val="00EC254B"/>
    <w:rsid w:val="00EC29ED"/>
    <w:rsid w:val="00EC2CE0"/>
    <w:rsid w:val="00EC2FEB"/>
    <w:rsid w:val="00EC30D3"/>
    <w:rsid w:val="00EC3330"/>
    <w:rsid w:val="00EC34D2"/>
    <w:rsid w:val="00EC3960"/>
    <w:rsid w:val="00EC3C0B"/>
    <w:rsid w:val="00EC3C3D"/>
    <w:rsid w:val="00EC3FC0"/>
    <w:rsid w:val="00EC4679"/>
    <w:rsid w:val="00EC4CCB"/>
    <w:rsid w:val="00EC4D44"/>
    <w:rsid w:val="00EC4F24"/>
    <w:rsid w:val="00EC5124"/>
    <w:rsid w:val="00EC5810"/>
    <w:rsid w:val="00EC5F55"/>
    <w:rsid w:val="00EC62C0"/>
    <w:rsid w:val="00EC62DE"/>
    <w:rsid w:val="00EC6488"/>
    <w:rsid w:val="00EC65D8"/>
    <w:rsid w:val="00EC665C"/>
    <w:rsid w:val="00EC6A5E"/>
    <w:rsid w:val="00EC6BB8"/>
    <w:rsid w:val="00EC6BE4"/>
    <w:rsid w:val="00EC6D0E"/>
    <w:rsid w:val="00EC6F26"/>
    <w:rsid w:val="00EC71BA"/>
    <w:rsid w:val="00EC766B"/>
    <w:rsid w:val="00EC7767"/>
    <w:rsid w:val="00EC7B88"/>
    <w:rsid w:val="00EC7F3E"/>
    <w:rsid w:val="00ED0148"/>
    <w:rsid w:val="00ED019C"/>
    <w:rsid w:val="00ED07AA"/>
    <w:rsid w:val="00ED08D1"/>
    <w:rsid w:val="00ED08EC"/>
    <w:rsid w:val="00ED118B"/>
    <w:rsid w:val="00ED132E"/>
    <w:rsid w:val="00ED182C"/>
    <w:rsid w:val="00ED1A21"/>
    <w:rsid w:val="00ED1A45"/>
    <w:rsid w:val="00ED1E96"/>
    <w:rsid w:val="00ED1F61"/>
    <w:rsid w:val="00ED1FF0"/>
    <w:rsid w:val="00ED21F4"/>
    <w:rsid w:val="00ED2360"/>
    <w:rsid w:val="00ED27D1"/>
    <w:rsid w:val="00ED28E6"/>
    <w:rsid w:val="00ED2AAA"/>
    <w:rsid w:val="00ED2B16"/>
    <w:rsid w:val="00ED2CCD"/>
    <w:rsid w:val="00ED2CD7"/>
    <w:rsid w:val="00ED34E6"/>
    <w:rsid w:val="00ED3698"/>
    <w:rsid w:val="00ED369D"/>
    <w:rsid w:val="00ED3A90"/>
    <w:rsid w:val="00ED3CD3"/>
    <w:rsid w:val="00ED3E8C"/>
    <w:rsid w:val="00ED4980"/>
    <w:rsid w:val="00ED4F9E"/>
    <w:rsid w:val="00ED5142"/>
    <w:rsid w:val="00ED5628"/>
    <w:rsid w:val="00ED6149"/>
    <w:rsid w:val="00ED63BC"/>
    <w:rsid w:val="00ED6773"/>
    <w:rsid w:val="00ED67DC"/>
    <w:rsid w:val="00ED6822"/>
    <w:rsid w:val="00ED6B09"/>
    <w:rsid w:val="00ED6B4E"/>
    <w:rsid w:val="00ED6B55"/>
    <w:rsid w:val="00ED6C85"/>
    <w:rsid w:val="00ED6EDA"/>
    <w:rsid w:val="00ED6F10"/>
    <w:rsid w:val="00ED70AF"/>
    <w:rsid w:val="00ED7420"/>
    <w:rsid w:val="00ED7579"/>
    <w:rsid w:val="00ED784C"/>
    <w:rsid w:val="00ED7859"/>
    <w:rsid w:val="00ED799D"/>
    <w:rsid w:val="00ED7AAD"/>
    <w:rsid w:val="00ED7B08"/>
    <w:rsid w:val="00ED7D6A"/>
    <w:rsid w:val="00ED7DC9"/>
    <w:rsid w:val="00EE07DC"/>
    <w:rsid w:val="00EE0835"/>
    <w:rsid w:val="00EE0939"/>
    <w:rsid w:val="00EE09E3"/>
    <w:rsid w:val="00EE0AE1"/>
    <w:rsid w:val="00EE12F5"/>
    <w:rsid w:val="00EE143D"/>
    <w:rsid w:val="00EE16BD"/>
    <w:rsid w:val="00EE17EF"/>
    <w:rsid w:val="00EE1CB9"/>
    <w:rsid w:val="00EE2046"/>
    <w:rsid w:val="00EE253D"/>
    <w:rsid w:val="00EE25BA"/>
    <w:rsid w:val="00EE25F8"/>
    <w:rsid w:val="00EE2600"/>
    <w:rsid w:val="00EE2807"/>
    <w:rsid w:val="00EE280F"/>
    <w:rsid w:val="00EE2EDE"/>
    <w:rsid w:val="00EE3381"/>
    <w:rsid w:val="00EE33FC"/>
    <w:rsid w:val="00EE3623"/>
    <w:rsid w:val="00EE367B"/>
    <w:rsid w:val="00EE3A15"/>
    <w:rsid w:val="00EE3B6D"/>
    <w:rsid w:val="00EE3D46"/>
    <w:rsid w:val="00EE3DCE"/>
    <w:rsid w:val="00EE3E76"/>
    <w:rsid w:val="00EE3ED0"/>
    <w:rsid w:val="00EE408B"/>
    <w:rsid w:val="00EE4266"/>
    <w:rsid w:val="00EE4390"/>
    <w:rsid w:val="00EE43A3"/>
    <w:rsid w:val="00EE4531"/>
    <w:rsid w:val="00EE4591"/>
    <w:rsid w:val="00EE4BF9"/>
    <w:rsid w:val="00EE4E26"/>
    <w:rsid w:val="00EE52DC"/>
    <w:rsid w:val="00EE53A7"/>
    <w:rsid w:val="00EE5529"/>
    <w:rsid w:val="00EE558C"/>
    <w:rsid w:val="00EE595B"/>
    <w:rsid w:val="00EE598F"/>
    <w:rsid w:val="00EE59BB"/>
    <w:rsid w:val="00EE6106"/>
    <w:rsid w:val="00EE6335"/>
    <w:rsid w:val="00EE66C1"/>
    <w:rsid w:val="00EE689D"/>
    <w:rsid w:val="00EE69D4"/>
    <w:rsid w:val="00EE6B70"/>
    <w:rsid w:val="00EE6BBB"/>
    <w:rsid w:val="00EE6BCD"/>
    <w:rsid w:val="00EE6D32"/>
    <w:rsid w:val="00EE6EC3"/>
    <w:rsid w:val="00EE6FA0"/>
    <w:rsid w:val="00EE7052"/>
    <w:rsid w:val="00EE7BF7"/>
    <w:rsid w:val="00EE7DD3"/>
    <w:rsid w:val="00EE7FE1"/>
    <w:rsid w:val="00EF00F6"/>
    <w:rsid w:val="00EF010E"/>
    <w:rsid w:val="00EF03DF"/>
    <w:rsid w:val="00EF04B7"/>
    <w:rsid w:val="00EF0740"/>
    <w:rsid w:val="00EF07DA"/>
    <w:rsid w:val="00EF0885"/>
    <w:rsid w:val="00EF09A6"/>
    <w:rsid w:val="00EF0A94"/>
    <w:rsid w:val="00EF0B25"/>
    <w:rsid w:val="00EF0D0F"/>
    <w:rsid w:val="00EF0DD8"/>
    <w:rsid w:val="00EF0FC1"/>
    <w:rsid w:val="00EF169D"/>
    <w:rsid w:val="00EF1C6E"/>
    <w:rsid w:val="00EF1C81"/>
    <w:rsid w:val="00EF1E67"/>
    <w:rsid w:val="00EF230A"/>
    <w:rsid w:val="00EF265E"/>
    <w:rsid w:val="00EF2677"/>
    <w:rsid w:val="00EF27C9"/>
    <w:rsid w:val="00EF2995"/>
    <w:rsid w:val="00EF2C06"/>
    <w:rsid w:val="00EF3354"/>
    <w:rsid w:val="00EF36F0"/>
    <w:rsid w:val="00EF3812"/>
    <w:rsid w:val="00EF38CB"/>
    <w:rsid w:val="00EF3B62"/>
    <w:rsid w:val="00EF3F8C"/>
    <w:rsid w:val="00EF4303"/>
    <w:rsid w:val="00EF4698"/>
    <w:rsid w:val="00EF48B9"/>
    <w:rsid w:val="00EF4A54"/>
    <w:rsid w:val="00EF4CA1"/>
    <w:rsid w:val="00EF4D0C"/>
    <w:rsid w:val="00EF4D1A"/>
    <w:rsid w:val="00EF4EB1"/>
    <w:rsid w:val="00EF5139"/>
    <w:rsid w:val="00EF5170"/>
    <w:rsid w:val="00EF5217"/>
    <w:rsid w:val="00EF5377"/>
    <w:rsid w:val="00EF5616"/>
    <w:rsid w:val="00EF576B"/>
    <w:rsid w:val="00EF578F"/>
    <w:rsid w:val="00EF5AEF"/>
    <w:rsid w:val="00EF5BE6"/>
    <w:rsid w:val="00EF5DBD"/>
    <w:rsid w:val="00EF655A"/>
    <w:rsid w:val="00EF661D"/>
    <w:rsid w:val="00EF6A10"/>
    <w:rsid w:val="00EF6B1C"/>
    <w:rsid w:val="00EF6EA4"/>
    <w:rsid w:val="00EF6EC3"/>
    <w:rsid w:val="00EF701A"/>
    <w:rsid w:val="00EF7254"/>
    <w:rsid w:val="00EF77A7"/>
    <w:rsid w:val="00EF7AB3"/>
    <w:rsid w:val="00EF7C7D"/>
    <w:rsid w:val="00F0033F"/>
    <w:rsid w:val="00F003B3"/>
    <w:rsid w:val="00F00649"/>
    <w:rsid w:val="00F00852"/>
    <w:rsid w:val="00F008BC"/>
    <w:rsid w:val="00F00B4D"/>
    <w:rsid w:val="00F00D6F"/>
    <w:rsid w:val="00F00F6D"/>
    <w:rsid w:val="00F00F7C"/>
    <w:rsid w:val="00F0171B"/>
    <w:rsid w:val="00F01840"/>
    <w:rsid w:val="00F0191B"/>
    <w:rsid w:val="00F01A0A"/>
    <w:rsid w:val="00F01C0B"/>
    <w:rsid w:val="00F01EC7"/>
    <w:rsid w:val="00F01F40"/>
    <w:rsid w:val="00F02221"/>
    <w:rsid w:val="00F02B4E"/>
    <w:rsid w:val="00F02BFE"/>
    <w:rsid w:val="00F02C3A"/>
    <w:rsid w:val="00F02F31"/>
    <w:rsid w:val="00F039E1"/>
    <w:rsid w:val="00F04070"/>
    <w:rsid w:val="00F0420B"/>
    <w:rsid w:val="00F04502"/>
    <w:rsid w:val="00F0480E"/>
    <w:rsid w:val="00F048E9"/>
    <w:rsid w:val="00F04C6B"/>
    <w:rsid w:val="00F04CC0"/>
    <w:rsid w:val="00F04E48"/>
    <w:rsid w:val="00F0506E"/>
    <w:rsid w:val="00F05463"/>
    <w:rsid w:val="00F055C4"/>
    <w:rsid w:val="00F0575A"/>
    <w:rsid w:val="00F0579E"/>
    <w:rsid w:val="00F0584F"/>
    <w:rsid w:val="00F05973"/>
    <w:rsid w:val="00F05BE3"/>
    <w:rsid w:val="00F060FF"/>
    <w:rsid w:val="00F06280"/>
    <w:rsid w:val="00F064A6"/>
    <w:rsid w:val="00F066CB"/>
    <w:rsid w:val="00F06754"/>
    <w:rsid w:val="00F067C2"/>
    <w:rsid w:val="00F06970"/>
    <w:rsid w:val="00F06CA1"/>
    <w:rsid w:val="00F06F7E"/>
    <w:rsid w:val="00F0706C"/>
    <w:rsid w:val="00F07474"/>
    <w:rsid w:val="00F07F10"/>
    <w:rsid w:val="00F07FC8"/>
    <w:rsid w:val="00F1004F"/>
    <w:rsid w:val="00F10065"/>
    <w:rsid w:val="00F100E7"/>
    <w:rsid w:val="00F10518"/>
    <w:rsid w:val="00F10536"/>
    <w:rsid w:val="00F11201"/>
    <w:rsid w:val="00F11221"/>
    <w:rsid w:val="00F11339"/>
    <w:rsid w:val="00F11495"/>
    <w:rsid w:val="00F115AE"/>
    <w:rsid w:val="00F116C0"/>
    <w:rsid w:val="00F116E9"/>
    <w:rsid w:val="00F1176F"/>
    <w:rsid w:val="00F11A8C"/>
    <w:rsid w:val="00F11C13"/>
    <w:rsid w:val="00F11E5E"/>
    <w:rsid w:val="00F11FD8"/>
    <w:rsid w:val="00F120FD"/>
    <w:rsid w:val="00F126EA"/>
    <w:rsid w:val="00F12953"/>
    <w:rsid w:val="00F129B9"/>
    <w:rsid w:val="00F12BF3"/>
    <w:rsid w:val="00F1312A"/>
    <w:rsid w:val="00F134DE"/>
    <w:rsid w:val="00F13551"/>
    <w:rsid w:val="00F13844"/>
    <w:rsid w:val="00F13BD8"/>
    <w:rsid w:val="00F13FAD"/>
    <w:rsid w:val="00F13FAF"/>
    <w:rsid w:val="00F1407C"/>
    <w:rsid w:val="00F141F2"/>
    <w:rsid w:val="00F146BC"/>
    <w:rsid w:val="00F147A4"/>
    <w:rsid w:val="00F147F5"/>
    <w:rsid w:val="00F147FF"/>
    <w:rsid w:val="00F1482A"/>
    <w:rsid w:val="00F14AAB"/>
    <w:rsid w:val="00F14B14"/>
    <w:rsid w:val="00F14D48"/>
    <w:rsid w:val="00F14F30"/>
    <w:rsid w:val="00F14F63"/>
    <w:rsid w:val="00F152AF"/>
    <w:rsid w:val="00F152E9"/>
    <w:rsid w:val="00F1575A"/>
    <w:rsid w:val="00F15A11"/>
    <w:rsid w:val="00F16018"/>
    <w:rsid w:val="00F16100"/>
    <w:rsid w:val="00F161E5"/>
    <w:rsid w:val="00F1638B"/>
    <w:rsid w:val="00F16EA4"/>
    <w:rsid w:val="00F16FD3"/>
    <w:rsid w:val="00F17015"/>
    <w:rsid w:val="00F1721C"/>
    <w:rsid w:val="00F17426"/>
    <w:rsid w:val="00F174C7"/>
    <w:rsid w:val="00F175B2"/>
    <w:rsid w:val="00F1798E"/>
    <w:rsid w:val="00F17BA0"/>
    <w:rsid w:val="00F17D5E"/>
    <w:rsid w:val="00F17DBC"/>
    <w:rsid w:val="00F17F1C"/>
    <w:rsid w:val="00F20014"/>
    <w:rsid w:val="00F2015F"/>
    <w:rsid w:val="00F201BF"/>
    <w:rsid w:val="00F201C5"/>
    <w:rsid w:val="00F204D5"/>
    <w:rsid w:val="00F206CE"/>
    <w:rsid w:val="00F207CF"/>
    <w:rsid w:val="00F20CF3"/>
    <w:rsid w:val="00F210F4"/>
    <w:rsid w:val="00F211E8"/>
    <w:rsid w:val="00F212EF"/>
    <w:rsid w:val="00F2161E"/>
    <w:rsid w:val="00F21948"/>
    <w:rsid w:val="00F21A38"/>
    <w:rsid w:val="00F21E2F"/>
    <w:rsid w:val="00F22032"/>
    <w:rsid w:val="00F2256D"/>
    <w:rsid w:val="00F226DC"/>
    <w:rsid w:val="00F228B3"/>
    <w:rsid w:val="00F22BAD"/>
    <w:rsid w:val="00F22BDC"/>
    <w:rsid w:val="00F22CBD"/>
    <w:rsid w:val="00F231F7"/>
    <w:rsid w:val="00F2338B"/>
    <w:rsid w:val="00F2342C"/>
    <w:rsid w:val="00F24154"/>
    <w:rsid w:val="00F24167"/>
    <w:rsid w:val="00F242EC"/>
    <w:rsid w:val="00F2467B"/>
    <w:rsid w:val="00F2477C"/>
    <w:rsid w:val="00F24A09"/>
    <w:rsid w:val="00F24A13"/>
    <w:rsid w:val="00F24C80"/>
    <w:rsid w:val="00F24D44"/>
    <w:rsid w:val="00F24F7A"/>
    <w:rsid w:val="00F24FDB"/>
    <w:rsid w:val="00F25028"/>
    <w:rsid w:val="00F250A9"/>
    <w:rsid w:val="00F255E4"/>
    <w:rsid w:val="00F2562C"/>
    <w:rsid w:val="00F25B12"/>
    <w:rsid w:val="00F25C05"/>
    <w:rsid w:val="00F263FF"/>
    <w:rsid w:val="00F264F9"/>
    <w:rsid w:val="00F2669C"/>
    <w:rsid w:val="00F26DD8"/>
    <w:rsid w:val="00F26F82"/>
    <w:rsid w:val="00F2724C"/>
    <w:rsid w:val="00F2774B"/>
    <w:rsid w:val="00F27A80"/>
    <w:rsid w:val="00F27C22"/>
    <w:rsid w:val="00F27CEF"/>
    <w:rsid w:val="00F3045F"/>
    <w:rsid w:val="00F30736"/>
    <w:rsid w:val="00F30A6C"/>
    <w:rsid w:val="00F30B6C"/>
    <w:rsid w:val="00F30BAE"/>
    <w:rsid w:val="00F3142B"/>
    <w:rsid w:val="00F31551"/>
    <w:rsid w:val="00F31760"/>
    <w:rsid w:val="00F3181D"/>
    <w:rsid w:val="00F31900"/>
    <w:rsid w:val="00F3195E"/>
    <w:rsid w:val="00F3204A"/>
    <w:rsid w:val="00F322E7"/>
    <w:rsid w:val="00F32590"/>
    <w:rsid w:val="00F32797"/>
    <w:rsid w:val="00F32A4A"/>
    <w:rsid w:val="00F32AA7"/>
    <w:rsid w:val="00F32C5B"/>
    <w:rsid w:val="00F32C7F"/>
    <w:rsid w:val="00F32C86"/>
    <w:rsid w:val="00F32E52"/>
    <w:rsid w:val="00F3373C"/>
    <w:rsid w:val="00F33770"/>
    <w:rsid w:val="00F339D4"/>
    <w:rsid w:val="00F33EF1"/>
    <w:rsid w:val="00F33F65"/>
    <w:rsid w:val="00F33F72"/>
    <w:rsid w:val="00F3436F"/>
    <w:rsid w:val="00F345D0"/>
    <w:rsid w:val="00F34630"/>
    <w:rsid w:val="00F34700"/>
    <w:rsid w:val="00F349F3"/>
    <w:rsid w:val="00F34A14"/>
    <w:rsid w:val="00F34CBF"/>
    <w:rsid w:val="00F34D19"/>
    <w:rsid w:val="00F34D8D"/>
    <w:rsid w:val="00F34F14"/>
    <w:rsid w:val="00F3527F"/>
    <w:rsid w:val="00F353DA"/>
    <w:rsid w:val="00F35552"/>
    <w:rsid w:val="00F35734"/>
    <w:rsid w:val="00F3597D"/>
    <w:rsid w:val="00F35E81"/>
    <w:rsid w:val="00F35F73"/>
    <w:rsid w:val="00F360D4"/>
    <w:rsid w:val="00F361F6"/>
    <w:rsid w:val="00F362A4"/>
    <w:rsid w:val="00F36315"/>
    <w:rsid w:val="00F366FE"/>
    <w:rsid w:val="00F3674E"/>
    <w:rsid w:val="00F36870"/>
    <w:rsid w:val="00F36B3B"/>
    <w:rsid w:val="00F36BC1"/>
    <w:rsid w:val="00F36FDF"/>
    <w:rsid w:val="00F372D9"/>
    <w:rsid w:val="00F375FC"/>
    <w:rsid w:val="00F376CF"/>
    <w:rsid w:val="00F37AE1"/>
    <w:rsid w:val="00F37B29"/>
    <w:rsid w:val="00F4062F"/>
    <w:rsid w:val="00F40B17"/>
    <w:rsid w:val="00F40C13"/>
    <w:rsid w:val="00F40E6F"/>
    <w:rsid w:val="00F41306"/>
    <w:rsid w:val="00F41472"/>
    <w:rsid w:val="00F41781"/>
    <w:rsid w:val="00F41811"/>
    <w:rsid w:val="00F41BC7"/>
    <w:rsid w:val="00F41E1F"/>
    <w:rsid w:val="00F420D9"/>
    <w:rsid w:val="00F4228C"/>
    <w:rsid w:val="00F4244D"/>
    <w:rsid w:val="00F42711"/>
    <w:rsid w:val="00F42715"/>
    <w:rsid w:val="00F42767"/>
    <w:rsid w:val="00F42835"/>
    <w:rsid w:val="00F42C15"/>
    <w:rsid w:val="00F42F67"/>
    <w:rsid w:val="00F430ED"/>
    <w:rsid w:val="00F43236"/>
    <w:rsid w:val="00F43337"/>
    <w:rsid w:val="00F435CA"/>
    <w:rsid w:val="00F43FD8"/>
    <w:rsid w:val="00F4404B"/>
    <w:rsid w:val="00F44144"/>
    <w:rsid w:val="00F443EF"/>
    <w:rsid w:val="00F445A8"/>
    <w:rsid w:val="00F445BE"/>
    <w:rsid w:val="00F445E1"/>
    <w:rsid w:val="00F4498B"/>
    <w:rsid w:val="00F44A5E"/>
    <w:rsid w:val="00F44AE4"/>
    <w:rsid w:val="00F44E6E"/>
    <w:rsid w:val="00F44F64"/>
    <w:rsid w:val="00F44FFB"/>
    <w:rsid w:val="00F454B2"/>
    <w:rsid w:val="00F4582F"/>
    <w:rsid w:val="00F458A6"/>
    <w:rsid w:val="00F45C14"/>
    <w:rsid w:val="00F463DD"/>
    <w:rsid w:val="00F466D2"/>
    <w:rsid w:val="00F4675E"/>
    <w:rsid w:val="00F46766"/>
    <w:rsid w:val="00F467C2"/>
    <w:rsid w:val="00F4687D"/>
    <w:rsid w:val="00F46ADF"/>
    <w:rsid w:val="00F46B6A"/>
    <w:rsid w:val="00F46BD3"/>
    <w:rsid w:val="00F46C63"/>
    <w:rsid w:val="00F46EB6"/>
    <w:rsid w:val="00F47010"/>
    <w:rsid w:val="00F47143"/>
    <w:rsid w:val="00F478C7"/>
    <w:rsid w:val="00F479D4"/>
    <w:rsid w:val="00F47C8B"/>
    <w:rsid w:val="00F47CE8"/>
    <w:rsid w:val="00F47EBC"/>
    <w:rsid w:val="00F47F1F"/>
    <w:rsid w:val="00F47FC5"/>
    <w:rsid w:val="00F50378"/>
    <w:rsid w:val="00F5055B"/>
    <w:rsid w:val="00F50591"/>
    <w:rsid w:val="00F505B7"/>
    <w:rsid w:val="00F50639"/>
    <w:rsid w:val="00F50744"/>
    <w:rsid w:val="00F50830"/>
    <w:rsid w:val="00F50849"/>
    <w:rsid w:val="00F50850"/>
    <w:rsid w:val="00F509AA"/>
    <w:rsid w:val="00F50B45"/>
    <w:rsid w:val="00F50FF7"/>
    <w:rsid w:val="00F51015"/>
    <w:rsid w:val="00F5126D"/>
    <w:rsid w:val="00F51E95"/>
    <w:rsid w:val="00F524C7"/>
    <w:rsid w:val="00F52D72"/>
    <w:rsid w:val="00F52FBF"/>
    <w:rsid w:val="00F534E5"/>
    <w:rsid w:val="00F53550"/>
    <w:rsid w:val="00F54691"/>
    <w:rsid w:val="00F54B73"/>
    <w:rsid w:val="00F54E27"/>
    <w:rsid w:val="00F54E42"/>
    <w:rsid w:val="00F54E5F"/>
    <w:rsid w:val="00F54E9E"/>
    <w:rsid w:val="00F54FAF"/>
    <w:rsid w:val="00F55001"/>
    <w:rsid w:val="00F5504B"/>
    <w:rsid w:val="00F550EB"/>
    <w:rsid w:val="00F55541"/>
    <w:rsid w:val="00F56188"/>
    <w:rsid w:val="00F56426"/>
    <w:rsid w:val="00F5691F"/>
    <w:rsid w:val="00F569D4"/>
    <w:rsid w:val="00F56D8A"/>
    <w:rsid w:val="00F571FA"/>
    <w:rsid w:val="00F5720A"/>
    <w:rsid w:val="00F57301"/>
    <w:rsid w:val="00F57812"/>
    <w:rsid w:val="00F5795E"/>
    <w:rsid w:val="00F57A5E"/>
    <w:rsid w:val="00F57D3A"/>
    <w:rsid w:val="00F6004D"/>
    <w:rsid w:val="00F60883"/>
    <w:rsid w:val="00F608F3"/>
    <w:rsid w:val="00F60A08"/>
    <w:rsid w:val="00F60B41"/>
    <w:rsid w:val="00F60B52"/>
    <w:rsid w:val="00F60CC7"/>
    <w:rsid w:val="00F60E86"/>
    <w:rsid w:val="00F60FCB"/>
    <w:rsid w:val="00F61A71"/>
    <w:rsid w:val="00F61AF1"/>
    <w:rsid w:val="00F61D87"/>
    <w:rsid w:val="00F61F10"/>
    <w:rsid w:val="00F620CE"/>
    <w:rsid w:val="00F62153"/>
    <w:rsid w:val="00F625F8"/>
    <w:rsid w:val="00F627FA"/>
    <w:rsid w:val="00F62879"/>
    <w:rsid w:val="00F6346F"/>
    <w:rsid w:val="00F63587"/>
    <w:rsid w:val="00F635E8"/>
    <w:rsid w:val="00F63650"/>
    <w:rsid w:val="00F63700"/>
    <w:rsid w:val="00F6371B"/>
    <w:rsid w:val="00F63AE1"/>
    <w:rsid w:val="00F63B1B"/>
    <w:rsid w:val="00F63BF9"/>
    <w:rsid w:val="00F63EDC"/>
    <w:rsid w:val="00F644D6"/>
    <w:rsid w:val="00F64530"/>
    <w:rsid w:val="00F64730"/>
    <w:rsid w:val="00F65143"/>
    <w:rsid w:val="00F65333"/>
    <w:rsid w:val="00F65584"/>
    <w:rsid w:val="00F658F6"/>
    <w:rsid w:val="00F65F03"/>
    <w:rsid w:val="00F66129"/>
    <w:rsid w:val="00F6636E"/>
    <w:rsid w:val="00F66381"/>
    <w:rsid w:val="00F66500"/>
    <w:rsid w:val="00F66BFA"/>
    <w:rsid w:val="00F66CAE"/>
    <w:rsid w:val="00F66EF4"/>
    <w:rsid w:val="00F66F4F"/>
    <w:rsid w:val="00F6769B"/>
    <w:rsid w:val="00F67976"/>
    <w:rsid w:val="00F67A40"/>
    <w:rsid w:val="00F67AF5"/>
    <w:rsid w:val="00F67BDE"/>
    <w:rsid w:val="00F67CF7"/>
    <w:rsid w:val="00F701B4"/>
    <w:rsid w:val="00F702C5"/>
    <w:rsid w:val="00F70310"/>
    <w:rsid w:val="00F705A4"/>
    <w:rsid w:val="00F70A5F"/>
    <w:rsid w:val="00F70BDA"/>
    <w:rsid w:val="00F70C92"/>
    <w:rsid w:val="00F70E0D"/>
    <w:rsid w:val="00F70ED6"/>
    <w:rsid w:val="00F70F36"/>
    <w:rsid w:val="00F71149"/>
    <w:rsid w:val="00F7134C"/>
    <w:rsid w:val="00F71452"/>
    <w:rsid w:val="00F71462"/>
    <w:rsid w:val="00F716A6"/>
    <w:rsid w:val="00F71CE8"/>
    <w:rsid w:val="00F71D42"/>
    <w:rsid w:val="00F71D50"/>
    <w:rsid w:val="00F71D57"/>
    <w:rsid w:val="00F71E30"/>
    <w:rsid w:val="00F71ED8"/>
    <w:rsid w:val="00F71FB8"/>
    <w:rsid w:val="00F72167"/>
    <w:rsid w:val="00F72702"/>
    <w:rsid w:val="00F7274B"/>
    <w:rsid w:val="00F72A4F"/>
    <w:rsid w:val="00F73102"/>
    <w:rsid w:val="00F731BF"/>
    <w:rsid w:val="00F733CF"/>
    <w:rsid w:val="00F73476"/>
    <w:rsid w:val="00F735D5"/>
    <w:rsid w:val="00F7367A"/>
    <w:rsid w:val="00F73C03"/>
    <w:rsid w:val="00F73C69"/>
    <w:rsid w:val="00F74108"/>
    <w:rsid w:val="00F74147"/>
    <w:rsid w:val="00F7415D"/>
    <w:rsid w:val="00F741B4"/>
    <w:rsid w:val="00F74229"/>
    <w:rsid w:val="00F742D2"/>
    <w:rsid w:val="00F7435D"/>
    <w:rsid w:val="00F744C7"/>
    <w:rsid w:val="00F745C8"/>
    <w:rsid w:val="00F74675"/>
    <w:rsid w:val="00F74767"/>
    <w:rsid w:val="00F7477F"/>
    <w:rsid w:val="00F749F5"/>
    <w:rsid w:val="00F749F7"/>
    <w:rsid w:val="00F74AD9"/>
    <w:rsid w:val="00F74BC7"/>
    <w:rsid w:val="00F74C98"/>
    <w:rsid w:val="00F7502C"/>
    <w:rsid w:val="00F75225"/>
    <w:rsid w:val="00F75311"/>
    <w:rsid w:val="00F75335"/>
    <w:rsid w:val="00F75493"/>
    <w:rsid w:val="00F7560D"/>
    <w:rsid w:val="00F7590E"/>
    <w:rsid w:val="00F75A2F"/>
    <w:rsid w:val="00F763E5"/>
    <w:rsid w:val="00F763F7"/>
    <w:rsid w:val="00F76556"/>
    <w:rsid w:val="00F766FD"/>
    <w:rsid w:val="00F76BD6"/>
    <w:rsid w:val="00F76CBE"/>
    <w:rsid w:val="00F76DDA"/>
    <w:rsid w:val="00F76E03"/>
    <w:rsid w:val="00F771FB"/>
    <w:rsid w:val="00F77499"/>
    <w:rsid w:val="00F775BB"/>
    <w:rsid w:val="00F7783E"/>
    <w:rsid w:val="00F77939"/>
    <w:rsid w:val="00F7793E"/>
    <w:rsid w:val="00F779E1"/>
    <w:rsid w:val="00F8022B"/>
    <w:rsid w:val="00F80337"/>
    <w:rsid w:val="00F80415"/>
    <w:rsid w:val="00F80783"/>
    <w:rsid w:val="00F8093F"/>
    <w:rsid w:val="00F80BF1"/>
    <w:rsid w:val="00F80E9C"/>
    <w:rsid w:val="00F80F11"/>
    <w:rsid w:val="00F8101F"/>
    <w:rsid w:val="00F81330"/>
    <w:rsid w:val="00F81635"/>
    <w:rsid w:val="00F816A9"/>
    <w:rsid w:val="00F8194F"/>
    <w:rsid w:val="00F81B73"/>
    <w:rsid w:val="00F81EF2"/>
    <w:rsid w:val="00F81F90"/>
    <w:rsid w:val="00F8239F"/>
    <w:rsid w:val="00F8271D"/>
    <w:rsid w:val="00F82815"/>
    <w:rsid w:val="00F82821"/>
    <w:rsid w:val="00F82977"/>
    <w:rsid w:val="00F82BFF"/>
    <w:rsid w:val="00F831A7"/>
    <w:rsid w:val="00F8347D"/>
    <w:rsid w:val="00F83577"/>
    <w:rsid w:val="00F83671"/>
    <w:rsid w:val="00F8372B"/>
    <w:rsid w:val="00F83827"/>
    <w:rsid w:val="00F838A5"/>
    <w:rsid w:val="00F83B84"/>
    <w:rsid w:val="00F83D30"/>
    <w:rsid w:val="00F840B9"/>
    <w:rsid w:val="00F84111"/>
    <w:rsid w:val="00F8418D"/>
    <w:rsid w:val="00F8423A"/>
    <w:rsid w:val="00F843AC"/>
    <w:rsid w:val="00F84759"/>
    <w:rsid w:val="00F84E75"/>
    <w:rsid w:val="00F84F8A"/>
    <w:rsid w:val="00F84F96"/>
    <w:rsid w:val="00F851F4"/>
    <w:rsid w:val="00F852EF"/>
    <w:rsid w:val="00F853E0"/>
    <w:rsid w:val="00F857E0"/>
    <w:rsid w:val="00F85D15"/>
    <w:rsid w:val="00F85E7C"/>
    <w:rsid w:val="00F860FC"/>
    <w:rsid w:val="00F863FA"/>
    <w:rsid w:val="00F86C25"/>
    <w:rsid w:val="00F875EB"/>
    <w:rsid w:val="00F877B8"/>
    <w:rsid w:val="00F87CAF"/>
    <w:rsid w:val="00F87EDA"/>
    <w:rsid w:val="00F90160"/>
    <w:rsid w:val="00F9046F"/>
    <w:rsid w:val="00F904BE"/>
    <w:rsid w:val="00F90504"/>
    <w:rsid w:val="00F90706"/>
    <w:rsid w:val="00F909BF"/>
    <w:rsid w:val="00F90A97"/>
    <w:rsid w:val="00F90B2D"/>
    <w:rsid w:val="00F90E01"/>
    <w:rsid w:val="00F91133"/>
    <w:rsid w:val="00F911EF"/>
    <w:rsid w:val="00F9120F"/>
    <w:rsid w:val="00F9133C"/>
    <w:rsid w:val="00F91475"/>
    <w:rsid w:val="00F91752"/>
    <w:rsid w:val="00F91791"/>
    <w:rsid w:val="00F918F4"/>
    <w:rsid w:val="00F91AED"/>
    <w:rsid w:val="00F91CC2"/>
    <w:rsid w:val="00F91D13"/>
    <w:rsid w:val="00F91EC1"/>
    <w:rsid w:val="00F920D4"/>
    <w:rsid w:val="00F921AE"/>
    <w:rsid w:val="00F9223A"/>
    <w:rsid w:val="00F92649"/>
    <w:rsid w:val="00F92A96"/>
    <w:rsid w:val="00F92AF4"/>
    <w:rsid w:val="00F92EAD"/>
    <w:rsid w:val="00F93270"/>
    <w:rsid w:val="00F9379D"/>
    <w:rsid w:val="00F939A7"/>
    <w:rsid w:val="00F93B83"/>
    <w:rsid w:val="00F93EA1"/>
    <w:rsid w:val="00F9409B"/>
    <w:rsid w:val="00F94434"/>
    <w:rsid w:val="00F94660"/>
    <w:rsid w:val="00F94723"/>
    <w:rsid w:val="00F94F09"/>
    <w:rsid w:val="00F95232"/>
    <w:rsid w:val="00F9524A"/>
    <w:rsid w:val="00F95264"/>
    <w:rsid w:val="00F9527B"/>
    <w:rsid w:val="00F95494"/>
    <w:rsid w:val="00F95745"/>
    <w:rsid w:val="00F95A53"/>
    <w:rsid w:val="00F95C2C"/>
    <w:rsid w:val="00F95E56"/>
    <w:rsid w:val="00F95FDB"/>
    <w:rsid w:val="00F95FFF"/>
    <w:rsid w:val="00F96A17"/>
    <w:rsid w:val="00F96B41"/>
    <w:rsid w:val="00F9708D"/>
    <w:rsid w:val="00F97139"/>
    <w:rsid w:val="00F97533"/>
    <w:rsid w:val="00F97A6A"/>
    <w:rsid w:val="00FA01F7"/>
    <w:rsid w:val="00FA0505"/>
    <w:rsid w:val="00FA0799"/>
    <w:rsid w:val="00FA0974"/>
    <w:rsid w:val="00FA0A79"/>
    <w:rsid w:val="00FA0A91"/>
    <w:rsid w:val="00FA0C78"/>
    <w:rsid w:val="00FA0D1C"/>
    <w:rsid w:val="00FA0EAE"/>
    <w:rsid w:val="00FA104C"/>
    <w:rsid w:val="00FA10F3"/>
    <w:rsid w:val="00FA1330"/>
    <w:rsid w:val="00FA1783"/>
    <w:rsid w:val="00FA17A7"/>
    <w:rsid w:val="00FA17E2"/>
    <w:rsid w:val="00FA17F1"/>
    <w:rsid w:val="00FA18DC"/>
    <w:rsid w:val="00FA19C9"/>
    <w:rsid w:val="00FA1F46"/>
    <w:rsid w:val="00FA1F55"/>
    <w:rsid w:val="00FA233B"/>
    <w:rsid w:val="00FA23A7"/>
    <w:rsid w:val="00FA23F2"/>
    <w:rsid w:val="00FA24AC"/>
    <w:rsid w:val="00FA29F0"/>
    <w:rsid w:val="00FA3385"/>
    <w:rsid w:val="00FA38DD"/>
    <w:rsid w:val="00FA3B63"/>
    <w:rsid w:val="00FA3BCE"/>
    <w:rsid w:val="00FA3D3E"/>
    <w:rsid w:val="00FA3D4A"/>
    <w:rsid w:val="00FA4401"/>
    <w:rsid w:val="00FA4477"/>
    <w:rsid w:val="00FA46D3"/>
    <w:rsid w:val="00FA47FE"/>
    <w:rsid w:val="00FA4813"/>
    <w:rsid w:val="00FA4918"/>
    <w:rsid w:val="00FA4A55"/>
    <w:rsid w:val="00FA4D38"/>
    <w:rsid w:val="00FA505C"/>
    <w:rsid w:val="00FA540F"/>
    <w:rsid w:val="00FA54D4"/>
    <w:rsid w:val="00FA5706"/>
    <w:rsid w:val="00FA57E2"/>
    <w:rsid w:val="00FA592A"/>
    <w:rsid w:val="00FA5D28"/>
    <w:rsid w:val="00FA5DBE"/>
    <w:rsid w:val="00FA5FA0"/>
    <w:rsid w:val="00FA6002"/>
    <w:rsid w:val="00FA60B8"/>
    <w:rsid w:val="00FA62F9"/>
    <w:rsid w:val="00FA66B4"/>
    <w:rsid w:val="00FA6CDC"/>
    <w:rsid w:val="00FA731E"/>
    <w:rsid w:val="00FA73F6"/>
    <w:rsid w:val="00FA7892"/>
    <w:rsid w:val="00FA7AFB"/>
    <w:rsid w:val="00FA7E64"/>
    <w:rsid w:val="00FB003B"/>
    <w:rsid w:val="00FB0296"/>
    <w:rsid w:val="00FB0311"/>
    <w:rsid w:val="00FB03E6"/>
    <w:rsid w:val="00FB0720"/>
    <w:rsid w:val="00FB0848"/>
    <w:rsid w:val="00FB0951"/>
    <w:rsid w:val="00FB154A"/>
    <w:rsid w:val="00FB15D4"/>
    <w:rsid w:val="00FB16A6"/>
    <w:rsid w:val="00FB1756"/>
    <w:rsid w:val="00FB194C"/>
    <w:rsid w:val="00FB1FB0"/>
    <w:rsid w:val="00FB20D1"/>
    <w:rsid w:val="00FB2AD0"/>
    <w:rsid w:val="00FB2AED"/>
    <w:rsid w:val="00FB2D6F"/>
    <w:rsid w:val="00FB2D9D"/>
    <w:rsid w:val="00FB2DF3"/>
    <w:rsid w:val="00FB2E38"/>
    <w:rsid w:val="00FB2E9E"/>
    <w:rsid w:val="00FB2EFD"/>
    <w:rsid w:val="00FB2F82"/>
    <w:rsid w:val="00FB37D3"/>
    <w:rsid w:val="00FB3AFD"/>
    <w:rsid w:val="00FB3B02"/>
    <w:rsid w:val="00FB3D28"/>
    <w:rsid w:val="00FB3F04"/>
    <w:rsid w:val="00FB429B"/>
    <w:rsid w:val="00FB437C"/>
    <w:rsid w:val="00FB4664"/>
    <w:rsid w:val="00FB4BEE"/>
    <w:rsid w:val="00FB4F1D"/>
    <w:rsid w:val="00FB4F91"/>
    <w:rsid w:val="00FB53DF"/>
    <w:rsid w:val="00FB543D"/>
    <w:rsid w:val="00FB566B"/>
    <w:rsid w:val="00FB5E81"/>
    <w:rsid w:val="00FB5F6A"/>
    <w:rsid w:val="00FB616F"/>
    <w:rsid w:val="00FB622B"/>
    <w:rsid w:val="00FB657B"/>
    <w:rsid w:val="00FB6711"/>
    <w:rsid w:val="00FB6886"/>
    <w:rsid w:val="00FB74CA"/>
    <w:rsid w:val="00FB7C1F"/>
    <w:rsid w:val="00FC014E"/>
    <w:rsid w:val="00FC0340"/>
    <w:rsid w:val="00FC03A3"/>
    <w:rsid w:val="00FC03EA"/>
    <w:rsid w:val="00FC0614"/>
    <w:rsid w:val="00FC0959"/>
    <w:rsid w:val="00FC09A1"/>
    <w:rsid w:val="00FC09C9"/>
    <w:rsid w:val="00FC0B7A"/>
    <w:rsid w:val="00FC0D1A"/>
    <w:rsid w:val="00FC151C"/>
    <w:rsid w:val="00FC16FB"/>
    <w:rsid w:val="00FC1851"/>
    <w:rsid w:val="00FC1CB8"/>
    <w:rsid w:val="00FC1E84"/>
    <w:rsid w:val="00FC23AE"/>
    <w:rsid w:val="00FC23B3"/>
    <w:rsid w:val="00FC27F9"/>
    <w:rsid w:val="00FC2D1A"/>
    <w:rsid w:val="00FC2DC3"/>
    <w:rsid w:val="00FC2E1C"/>
    <w:rsid w:val="00FC2EC5"/>
    <w:rsid w:val="00FC31A1"/>
    <w:rsid w:val="00FC3309"/>
    <w:rsid w:val="00FC3891"/>
    <w:rsid w:val="00FC397C"/>
    <w:rsid w:val="00FC3C81"/>
    <w:rsid w:val="00FC3D4A"/>
    <w:rsid w:val="00FC3FB3"/>
    <w:rsid w:val="00FC46EA"/>
    <w:rsid w:val="00FC4DD6"/>
    <w:rsid w:val="00FC54D2"/>
    <w:rsid w:val="00FC554C"/>
    <w:rsid w:val="00FC5821"/>
    <w:rsid w:val="00FC58E1"/>
    <w:rsid w:val="00FC5A0D"/>
    <w:rsid w:val="00FC5DD4"/>
    <w:rsid w:val="00FC6000"/>
    <w:rsid w:val="00FC605F"/>
    <w:rsid w:val="00FC6142"/>
    <w:rsid w:val="00FC6207"/>
    <w:rsid w:val="00FC6227"/>
    <w:rsid w:val="00FC624A"/>
    <w:rsid w:val="00FC6538"/>
    <w:rsid w:val="00FC6C89"/>
    <w:rsid w:val="00FC7413"/>
    <w:rsid w:val="00FC74B5"/>
    <w:rsid w:val="00FC7A38"/>
    <w:rsid w:val="00FC7D1F"/>
    <w:rsid w:val="00FC7D37"/>
    <w:rsid w:val="00FC7EBC"/>
    <w:rsid w:val="00FC7F0A"/>
    <w:rsid w:val="00FD00B2"/>
    <w:rsid w:val="00FD01A7"/>
    <w:rsid w:val="00FD0228"/>
    <w:rsid w:val="00FD025D"/>
    <w:rsid w:val="00FD0280"/>
    <w:rsid w:val="00FD050C"/>
    <w:rsid w:val="00FD0902"/>
    <w:rsid w:val="00FD0B03"/>
    <w:rsid w:val="00FD0C25"/>
    <w:rsid w:val="00FD13BB"/>
    <w:rsid w:val="00FD15A5"/>
    <w:rsid w:val="00FD1C1E"/>
    <w:rsid w:val="00FD1C7E"/>
    <w:rsid w:val="00FD1D67"/>
    <w:rsid w:val="00FD1FC0"/>
    <w:rsid w:val="00FD2282"/>
    <w:rsid w:val="00FD253B"/>
    <w:rsid w:val="00FD2D5D"/>
    <w:rsid w:val="00FD2E30"/>
    <w:rsid w:val="00FD360D"/>
    <w:rsid w:val="00FD36D8"/>
    <w:rsid w:val="00FD3777"/>
    <w:rsid w:val="00FD378D"/>
    <w:rsid w:val="00FD3915"/>
    <w:rsid w:val="00FD3A04"/>
    <w:rsid w:val="00FD3B4C"/>
    <w:rsid w:val="00FD4268"/>
    <w:rsid w:val="00FD4726"/>
    <w:rsid w:val="00FD4802"/>
    <w:rsid w:val="00FD481F"/>
    <w:rsid w:val="00FD48C9"/>
    <w:rsid w:val="00FD4A6B"/>
    <w:rsid w:val="00FD4AB4"/>
    <w:rsid w:val="00FD4B9B"/>
    <w:rsid w:val="00FD4BDA"/>
    <w:rsid w:val="00FD4DAB"/>
    <w:rsid w:val="00FD4F65"/>
    <w:rsid w:val="00FD5074"/>
    <w:rsid w:val="00FD50DD"/>
    <w:rsid w:val="00FD5A26"/>
    <w:rsid w:val="00FD6250"/>
    <w:rsid w:val="00FD65C4"/>
    <w:rsid w:val="00FD65D5"/>
    <w:rsid w:val="00FD6612"/>
    <w:rsid w:val="00FD6889"/>
    <w:rsid w:val="00FD6BDC"/>
    <w:rsid w:val="00FD6D40"/>
    <w:rsid w:val="00FD6D4E"/>
    <w:rsid w:val="00FD6E48"/>
    <w:rsid w:val="00FD703C"/>
    <w:rsid w:val="00FD70CF"/>
    <w:rsid w:val="00FD71AE"/>
    <w:rsid w:val="00FD7243"/>
    <w:rsid w:val="00FD7550"/>
    <w:rsid w:val="00FD7558"/>
    <w:rsid w:val="00FD7809"/>
    <w:rsid w:val="00FD78CD"/>
    <w:rsid w:val="00FD79E8"/>
    <w:rsid w:val="00FD7E4F"/>
    <w:rsid w:val="00FD7E89"/>
    <w:rsid w:val="00FE0065"/>
    <w:rsid w:val="00FE0106"/>
    <w:rsid w:val="00FE02BE"/>
    <w:rsid w:val="00FE042C"/>
    <w:rsid w:val="00FE04A3"/>
    <w:rsid w:val="00FE04DB"/>
    <w:rsid w:val="00FE04E5"/>
    <w:rsid w:val="00FE0569"/>
    <w:rsid w:val="00FE0AF0"/>
    <w:rsid w:val="00FE0B59"/>
    <w:rsid w:val="00FE0DB8"/>
    <w:rsid w:val="00FE0E59"/>
    <w:rsid w:val="00FE11C7"/>
    <w:rsid w:val="00FE12CE"/>
    <w:rsid w:val="00FE12D7"/>
    <w:rsid w:val="00FE1533"/>
    <w:rsid w:val="00FE154A"/>
    <w:rsid w:val="00FE157C"/>
    <w:rsid w:val="00FE18D7"/>
    <w:rsid w:val="00FE1AA5"/>
    <w:rsid w:val="00FE1F5C"/>
    <w:rsid w:val="00FE23D1"/>
    <w:rsid w:val="00FE26C9"/>
    <w:rsid w:val="00FE2A1D"/>
    <w:rsid w:val="00FE2B6A"/>
    <w:rsid w:val="00FE2B78"/>
    <w:rsid w:val="00FE2BA1"/>
    <w:rsid w:val="00FE2F2D"/>
    <w:rsid w:val="00FE2F5E"/>
    <w:rsid w:val="00FE320A"/>
    <w:rsid w:val="00FE38D6"/>
    <w:rsid w:val="00FE3937"/>
    <w:rsid w:val="00FE3952"/>
    <w:rsid w:val="00FE3C59"/>
    <w:rsid w:val="00FE3D04"/>
    <w:rsid w:val="00FE406F"/>
    <w:rsid w:val="00FE4099"/>
    <w:rsid w:val="00FE4258"/>
    <w:rsid w:val="00FE43EE"/>
    <w:rsid w:val="00FE4463"/>
    <w:rsid w:val="00FE451A"/>
    <w:rsid w:val="00FE453E"/>
    <w:rsid w:val="00FE4731"/>
    <w:rsid w:val="00FE4924"/>
    <w:rsid w:val="00FE5245"/>
    <w:rsid w:val="00FE5285"/>
    <w:rsid w:val="00FE53B2"/>
    <w:rsid w:val="00FE54B8"/>
    <w:rsid w:val="00FE56EE"/>
    <w:rsid w:val="00FE5A34"/>
    <w:rsid w:val="00FE5A50"/>
    <w:rsid w:val="00FE5BA6"/>
    <w:rsid w:val="00FE5BE9"/>
    <w:rsid w:val="00FE5DD9"/>
    <w:rsid w:val="00FE5E39"/>
    <w:rsid w:val="00FE5EA2"/>
    <w:rsid w:val="00FE60DC"/>
    <w:rsid w:val="00FE617C"/>
    <w:rsid w:val="00FE64F8"/>
    <w:rsid w:val="00FE6628"/>
    <w:rsid w:val="00FE6642"/>
    <w:rsid w:val="00FE6F2F"/>
    <w:rsid w:val="00FE6FF9"/>
    <w:rsid w:val="00FE79AC"/>
    <w:rsid w:val="00FE7B7B"/>
    <w:rsid w:val="00FE7C9B"/>
    <w:rsid w:val="00FE7E00"/>
    <w:rsid w:val="00FE7F01"/>
    <w:rsid w:val="00FF00A9"/>
    <w:rsid w:val="00FF0236"/>
    <w:rsid w:val="00FF0622"/>
    <w:rsid w:val="00FF0677"/>
    <w:rsid w:val="00FF0837"/>
    <w:rsid w:val="00FF08DA"/>
    <w:rsid w:val="00FF0E91"/>
    <w:rsid w:val="00FF0ED7"/>
    <w:rsid w:val="00FF1330"/>
    <w:rsid w:val="00FF186B"/>
    <w:rsid w:val="00FF1C45"/>
    <w:rsid w:val="00FF1F24"/>
    <w:rsid w:val="00FF1F42"/>
    <w:rsid w:val="00FF2436"/>
    <w:rsid w:val="00FF2B2A"/>
    <w:rsid w:val="00FF2C82"/>
    <w:rsid w:val="00FF2CD1"/>
    <w:rsid w:val="00FF2D02"/>
    <w:rsid w:val="00FF30FC"/>
    <w:rsid w:val="00FF335F"/>
    <w:rsid w:val="00FF3443"/>
    <w:rsid w:val="00FF3636"/>
    <w:rsid w:val="00FF3B12"/>
    <w:rsid w:val="00FF4208"/>
    <w:rsid w:val="00FF43FB"/>
    <w:rsid w:val="00FF4438"/>
    <w:rsid w:val="00FF45ED"/>
    <w:rsid w:val="00FF4635"/>
    <w:rsid w:val="00FF469E"/>
    <w:rsid w:val="00FF4EC4"/>
    <w:rsid w:val="00FF51D1"/>
    <w:rsid w:val="00FF5273"/>
    <w:rsid w:val="00FF552B"/>
    <w:rsid w:val="00FF58EF"/>
    <w:rsid w:val="00FF5BCA"/>
    <w:rsid w:val="00FF5DD9"/>
    <w:rsid w:val="00FF5E92"/>
    <w:rsid w:val="00FF61D3"/>
    <w:rsid w:val="00FF6392"/>
    <w:rsid w:val="00FF639F"/>
    <w:rsid w:val="00FF6455"/>
    <w:rsid w:val="00FF69B6"/>
    <w:rsid w:val="00FF6CF3"/>
    <w:rsid w:val="00FF6E3F"/>
    <w:rsid w:val="00FF719A"/>
    <w:rsid w:val="00FF71E6"/>
    <w:rsid w:val="00FF734D"/>
    <w:rsid w:val="00FF74B3"/>
    <w:rsid w:val="00FF7980"/>
    <w:rsid w:val="00FF7A41"/>
    <w:rsid w:val="00FF7AEA"/>
    <w:rsid w:val="00FF7CEE"/>
    <w:rsid w:val="00FF7E9B"/>
    <w:rsid w:val="29FBF5F2"/>
    <w:rsid w:val="79CB8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10A06"/>
  <w15:docId w15:val="{3625022C-277E-4F7F-BCF3-A567A91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0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41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630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05C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5C13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063EDA"/>
    <w:pPr>
      <w:tabs>
        <w:tab w:val="center" w:pos="4153"/>
        <w:tab w:val="right" w:pos="8306"/>
      </w:tabs>
    </w:pPr>
    <w:rPr>
      <w:rFonts w:ascii="Arial" w:hAnsi="Arial" w:cs="Arial"/>
      <w:b/>
      <w:color w:val="FF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EDA"/>
    <w:rPr>
      <w:rFonts w:ascii="Arial" w:hAnsi="Arial" w:cs="Arial"/>
      <w:b/>
      <w:color w:val="FF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063EDA"/>
    <w:pPr>
      <w:tabs>
        <w:tab w:val="center" w:pos="4153"/>
        <w:tab w:val="right" w:pos="8306"/>
      </w:tabs>
    </w:pPr>
    <w:rPr>
      <w:rFonts w:ascii="Arial" w:hAnsi="Arial" w:cs="Arial"/>
      <w:b/>
      <w:color w:val="FF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3EDA"/>
    <w:rPr>
      <w:rFonts w:ascii="Arial" w:hAnsi="Arial" w:cs="Arial"/>
      <w:b/>
      <w:color w:val="FF0000"/>
      <w:sz w:val="22"/>
      <w:szCs w:val="22"/>
    </w:rPr>
  </w:style>
  <w:style w:type="paragraph" w:styleId="NoSpacing">
    <w:name w:val="No Spacing"/>
    <w:uiPriority w:val="1"/>
    <w:qFormat/>
    <w:rsid w:val="000721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1630"/>
    <w:rPr>
      <w:rFonts w:ascii="Cambria" w:hAnsi="Cambria"/>
      <w:b/>
      <w:bCs/>
      <w:i/>
      <w:iCs/>
      <w:color w:val="0070C0"/>
      <w:sz w:val="28"/>
      <w:szCs w:val="28"/>
    </w:rPr>
  </w:style>
  <w:style w:type="table" w:styleId="MediumShading1-Accent1">
    <w:name w:val="Medium Shading 1 Accent 1"/>
    <w:basedOn w:val="TableNormal"/>
    <w:uiPriority w:val="63"/>
    <w:rsid w:val="006D1630"/>
    <w:rPr>
      <w:rFonts w:ascii="Calibri" w:hAnsi="Calibri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3DFEE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D1630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930213"/>
    <w:rPr>
      <w:sz w:val="24"/>
      <w:szCs w:val="24"/>
    </w:rPr>
  </w:style>
  <w:style w:type="paragraph" w:customStyle="1" w:styleId="Default">
    <w:name w:val="Default"/>
    <w:rsid w:val="00694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5E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E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E92"/>
    <w:rPr>
      <w:b/>
      <w:bCs/>
    </w:rPr>
  </w:style>
  <w:style w:type="character" w:styleId="Hyperlink">
    <w:name w:val="Hyperlink"/>
    <w:basedOn w:val="DefaultParagraphFont"/>
    <w:uiPriority w:val="99"/>
    <w:unhideWhenUsed/>
    <w:rsid w:val="009D42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41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544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nhideWhenUsed/>
    <w:rsid w:val="00EE59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E598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nhideWhenUsed/>
    <w:rsid w:val="00EE598F"/>
    <w:rPr>
      <w:vertAlign w:val="superscript"/>
    </w:rPr>
  </w:style>
  <w:style w:type="character" w:styleId="Strong">
    <w:name w:val="Strong"/>
    <w:basedOn w:val="DefaultParagraphFont"/>
    <w:uiPriority w:val="22"/>
    <w:qFormat/>
    <w:rsid w:val="00124384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15D58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15D58"/>
    <w:rPr>
      <w:rFonts w:ascii="Arial" w:eastAsiaTheme="minorHAnsi" w:hAnsi="Arial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15D58"/>
    <w:rPr>
      <w:rFonts w:ascii="Arial" w:hAnsi="Arial"/>
      <w:sz w:val="22"/>
      <w:vertAlign w:val="superscript"/>
    </w:rPr>
  </w:style>
  <w:style w:type="paragraph" w:customStyle="1" w:styleId="paragraph">
    <w:name w:val="paragraph"/>
    <w:basedOn w:val="Normal"/>
    <w:rsid w:val="001678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7814"/>
  </w:style>
  <w:style w:type="character" w:customStyle="1" w:styleId="eop">
    <w:name w:val="eop"/>
    <w:basedOn w:val="DefaultParagraphFont"/>
    <w:rsid w:val="00167814"/>
  </w:style>
  <w:style w:type="character" w:customStyle="1" w:styleId="findhit">
    <w:name w:val="findhit"/>
    <w:basedOn w:val="DefaultParagraphFont"/>
    <w:rsid w:val="00E02535"/>
  </w:style>
  <w:style w:type="paragraph" w:customStyle="1" w:styleId="balgo">
    <w:name w:val="b_algo"/>
    <w:basedOn w:val="Normal"/>
    <w:rsid w:val="00F67CF7"/>
  </w:style>
  <w:style w:type="character" w:styleId="Emphasis">
    <w:name w:val="Emphasis"/>
    <w:basedOn w:val="DefaultParagraphFont"/>
    <w:uiPriority w:val="20"/>
    <w:qFormat/>
    <w:rsid w:val="00AD6280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2F76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55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F47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4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xmarkjcbe24a3l">
    <w:name w:val="x_markjcbe24a3l"/>
    <w:basedOn w:val="DefaultParagraphFont"/>
    <w:rsid w:val="00D7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ice.org.uk/guidance/ta75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2" ma:contentTypeDescription="Create a new document." ma:contentTypeScope="" ma:versionID="5760889fbd1301c06c5873d5fde36031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7231f09b2e92be494a36ecdb054cd6d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ZTN2ZK5Q2N6R-32785368-289651</_dlc_DocId>
    <_dlc_DocIdUrl xmlns="9ecf9374-0d71-4a51-a9c5-198dd68970ed">
      <Url>https://csucloudservices.sharepoint.com/teams/quality/medicine/_layouts/15/DocIdRedir.aspx?ID=ZTN2ZK5Q2N6R-32785368-289651</Url>
      <Description>ZTN2ZK5Q2N6R-32785368-289651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BAE8-B39E-4814-9ADB-0133CE508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74403-0FAA-4F65-9DF0-18029AA71E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59AA53-C0B4-4B26-9AA4-48B392C2CB92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68f04dcd-1aad-4718-b4ef-cb5a94bb72b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cf9374-0d71-4a51-a9c5-198dd68970e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39E598-8AE4-4030-B8A7-891B8125EC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46BE89-5732-46AC-890A-EC0BAD27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3047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 Jeannette (CLPCT)</dc:creator>
  <cp:keywords/>
  <dc:description/>
  <cp:lastModifiedBy>David Prayle (MLCSU)</cp:lastModifiedBy>
  <cp:revision>6</cp:revision>
  <cp:lastPrinted>2021-12-03T11:17:00Z</cp:lastPrinted>
  <dcterms:created xsi:type="dcterms:W3CDTF">2022-02-17T14:11:00Z</dcterms:created>
  <dcterms:modified xsi:type="dcterms:W3CDTF">2022-02-17T14:13:00Z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7a62fddf-6db6-44b9-b8f4-2f322f98a30d</vt:lpwstr>
  </property>
  <property fmtid="{D5CDD505-2E9C-101B-9397-08002B2CF9AE}" pid="5" name="AuthorIds_UIVersion_1536">
    <vt:lpwstr>15912</vt:lpwstr>
  </property>
</Properties>
</file>